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FE25" w14:textId="77777777" w:rsidR="00B26682" w:rsidRPr="00B26682" w:rsidRDefault="00B26682" w:rsidP="00B26682">
      <w:pPr>
        <w:suppressAutoHyphens/>
        <w:spacing w:after="0" w:line="360" w:lineRule="auto"/>
        <w:jc w:val="center"/>
        <w:rPr>
          <w:rFonts w:ascii="Verdana" w:eastAsia="Times New Roman" w:hAnsi="Verdana" w:cs="Verdana"/>
          <w:b/>
          <w:bCs/>
          <w:kern w:val="0"/>
          <w:sz w:val="20"/>
          <w:szCs w:val="20"/>
          <w:lang w:eastAsia="ar-SA"/>
          <w14:ligatures w14:val="none"/>
        </w:rPr>
      </w:pPr>
      <w:r w:rsidRPr="00B26682">
        <w:rPr>
          <w:rFonts w:ascii="Verdana" w:eastAsia="Times New Roman" w:hAnsi="Verdana" w:cs="Verdana"/>
          <w:b/>
          <w:bCs/>
          <w:kern w:val="0"/>
          <w:sz w:val="20"/>
          <w:szCs w:val="20"/>
          <w:lang w:eastAsia="ar-SA"/>
          <w14:ligatures w14:val="none"/>
        </w:rPr>
        <w:t>KARTA ZGŁOSZENIOWA</w:t>
      </w:r>
    </w:p>
    <w:p w14:paraId="1C69909C" w14:textId="77777777" w:rsidR="00B26682" w:rsidRPr="00B26682" w:rsidRDefault="00B26682" w:rsidP="00B26682">
      <w:pPr>
        <w:suppressAutoHyphens/>
        <w:spacing w:after="0" w:line="360" w:lineRule="auto"/>
        <w:rPr>
          <w:rFonts w:ascii="Verdana" w:eastAsia="Times New Roman" w:hAnsi="Verdana" w:cs="Verdana"/>
          <w:b/>
          <w:bCs/>
          <w:kern w:val="0"/>
          <w:sz w:val="20"/>
          <w:szCs w:val="20"/>
          <w:lang w:eastAsia="ar-SA"/>
          <w14:ligatures w14:val="none"/>
        </w:rPr>
      </w:pPr>
    </w:p>
    <w:p w14:paraId="18DD68DF" w14:textId="77777777" w:rsidR="00B26682" w:rsidRPr="00B26682" w:rsidRDefault="00B26682" w:rsidP="00B26682">
      <w:pPr>
        <w:numPr>
          <w:ilvl w:val="0"/>
          <w:numId w:val="1"/>
        </w:numPr>
        <w:tabs>
          <w:tab w:val="left" w:pos="622"/>
        </w:tabs>
        <w:suppressAutoHyphens/>
        <w:spacing w:after="0" w:line="360" w:lineRule="auto"/>
        <w:ind w:left="384" w:hanging="402"/>
        <w:rPr>
          <w:rFonts w:ascii="Verdana" w:eastAsia="Times New Roman" w:hAnsi="Verdana" w:cs="Verdana"/>
          <w:b/>
          <w:bCs/>
          <w:kern w:val="0"/>
          <w:sz w:val="20"/>
          <w:szCs w:val="20"/>
          <w:lang w:eastAsia="ar-SA"/>
          <w14:ligatures w14:val="none"/>
        </w:rPr>
      </w:pPr>
      <w:r w:rsidRPr="00B26682">
        <w:rPr>
          <w:rFonts w:ascii="Verdana" w:eastAsia="Times New Roman" w:hAnsi="Verdana" w:cs="Verdana"/>
          <w:b/>
          <w:bCs/>
          <w:kern w:val="0"/>
          <w:sz w:val="20"/>
          <w:szCs w:val="20"/>
          <w:lang w:eastAsia="ar-SA"/>
          <w14:ligatures w14:val="none"/>
        </w:rPr>
        <w:t>Dane zgłaszającego środowiska senioralnego:</w:t>
      </w:r>
    </w:p>
    <w:p w14:paraId="010CEF55" w14:textId="77777777" w:rsidR="00B26682" w:rsidRPr="00B26682" w:rsidRDefault="00B26682" w:rsidP="00B26682">
      <w:pPr>
        <w:tabs>
          <w:tab w:val="left" w:pos="622"/>
        </w:tabs>
        <w:suppressAutoHyphens/>
        <w:spacing w:after="0" w:line="360" w:lineRule="auto"/>
        <w:ind w:left="-18"/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</w:pPr>
      <w:bookmarkStart w:id="0" w:name="_Hlk173149268"/>
    </w:p>
    <w:tbl>
      <w:tblPr>
        <w:tblW w:w="90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2272"/>
        <w:gridCol w:w="6254"/>
        <w:gridCol w:w="8"/>
      </w:tblGrid>
      <w:tr w:rsidR="00B26682" w:rsidRPr="00B26682" w14:paraId="0293D795" w14:textId="77777777" w:rsidTr="004D6310">
        <w:trPr>
          <w:gridAfter w:val="1"/>
          <w:wAfter w:w="8" w:type="dxa"/>
          <w:trHeight w:val="428"/>
        </w:trPr>
        <w:tc>
          <w:tcPr>
            <w:tcW w:w="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8464BD2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6682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BD79D1E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6682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 xml:space="preserve">Nazwa środowiska senioralnego 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3676F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6682" w:rsidRPr="00B26682" w14:paraId="48196988" w14:textId="77777777" w:rsidTr="004D6310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C222D3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6682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BF0598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6682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Forma prawna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67C40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6682" w:rsidRPr="00B26682" w14:paraId="52DC1C2B" w14:textId="77777777" w:rsidTr="004D6310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F26EC9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6682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90C979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6682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Numer KRS lub numer w innym rejestrze bądź ewidencji podmiotu zgłaszającego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DE020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6682" w:rsidRPr="00B26682" w14:paraId="3D7F2F10" w14:textId="77777777" w:rsidTr="004D6310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3170DD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6682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C3C6EC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6682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Adres siedziby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31025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6682" w:rsidRPr="00B26682" w14:paraId="6A78F2ED" w14:textId="77777777" w:rsidTr="004D6310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533D4790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6682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70EF357A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6682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Nr telefonu kontaktowego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E3852E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6682" w:rsidRPr="00B26682" w14:paraId="4E8A5CDB" w14:textId="77777777" w:rsidTr="004D631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C574C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6682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DD95A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6682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Adres e-mail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03E7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6682" w:rsidRPr="00B26682" w14:paraId="0FC1E56F" w14:textId="77777777" w:rsidTr="004D631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91048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6682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26FA7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6682">
              <w:rPr>
                <w:rFonts w:ascii="Verdana" w:eastAsia="Times New Roman" w:hAnsi="Verdana" w:cs="Arial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Imię i nazwisko oraz pełniona funkcja osoby zgłaszającej kandydata w imieniu zgłaszającego środowiska senioralnego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16CF" w14:textId="77777777" w:rsidR="00B26682" w:rsidRPr="00B26682" w:rsidRDefault="00B26682" w:rsidP="00B26682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bookmarkEnd w:id="0"/>
    </w:tbl>
    <w:p w14:paraId="1C8B8BD3" w14:textId="77777777" w:rsidR="00B26682" w:rsidRPr="00B26682" w:rsidRDefault="00B26682" w:rsidP="00B26682">
      <w:pPr>
        <w:tabs>
          <w:tab w:val="left" w:pos="622"/>
        </w:tabs>
        <w:suppressAutoHyphens/>
        <w:spacing w:after="0" w:line="360" w:lineRule="auto"/>
        <w:jc w:val="both"/>
        <w:rPr>
          <w:rFonts w:ascii="Verdana" w:eastAsia="Times New Roman" w:hAnsi="Verdana" w:cs="Verdana"/>
          <w:color w:val="00000A"/>
          <w:kern w:val="0"/>
          <w:sz w:val="20"/>
          <w:szCs w:val="20"/>
          <w:lang w:eastAsia="ar-SA"/>
          <w14:ligatures w14:val="none"/>
        </w:rPr>
      </w:pPr>
    </w:p>
    <w:p w14:paraId="307FCF7B" w14:textId="77777777" w:rsidR="00B26682" w:rsidRPr="00B26682" w:rsidRDefault="00B26682" w:rsidP="00B26682">
      <w:pPr>
        <w:tabs>
          <w:tab w:val="left" w:pos="622"/>
        </w:tabs>
        <w:suppressAutoHyphens/>
        <w:spacing w:after="0" w:line="360" w:lineRule="auto"/>
        <w:ind w:left="720"/>
        <w:contextualSpacing/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</w:pPr>
    </w:p>
    <w:p w14:paraId="32477382" w14:textId="77777777" w:rsidR="00B26682" w:rsidRPr="00B26682" w:rsidRDefault="00B26682" w:rsidP="00B266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b/>
          <w:bCs/>
          <w:kern w:val="0"/>
          <w:sz w:val="18"/>
          <w:szCs w:val="18"/>
          <w14:ligatures w14:val="none"/>
        </w:rPr>
        <w:t>Klauzula informacyjna przetwarzania danych osobowych – kontrahenci UM</w:t>
      </w:r>
    </w:p>
    <w:p w14:paraId="7A270330" w14:textId="77777777" w:rsidR="00B26682" w:rsidRPr="00B26682" w:rsidRDefault="00B26682" w:rsidP="00B26682">
      <w:pPr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Zgodnie z art. 13 ust. 1 i ust. 2 Rozporządzeniem Parlamentu Europejskiego i Rady (UE) 2016/679 z dnia 27 kwietnia 2016 r. w sprawie ochrony osób fizycznych w związku z przetwarzaniem danych osobowych i w sprawie</w:t>
      </w:r>
    </w:p>
    <w:p w14:paraId="45B234C9" w14:textId="77777777" w:rsidR="00B26682" w:rsidRPr="00B26682" w:rsidRDefault="00B26682" w:rsidP="00B26682">
      <w:pPr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swobodnego przepływu takich danych oraz uchylenia dyrektywy 95/46/WE (zwanym dalej Rozporządzenie RODO), informuję, iż:</w:t>
      </w:r>
    </w:p>
    <w:p w14:paraId="609FCFAB" w14:textId="77777777" w:rsidR="00B26682" w:rsidRPr="00B26682" w:rsidRDefault="00B26682" w:rsidP="00B26682">
      <w:pPr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1. Administratorem Pani/Pana danych osobowych jest Urząd Miasta i Gminy Niemcza reprezentowany przez Burmistrza z siedzibą ul. Rynek 10, 58-230 Niemcza, kontakt telefoniczny: 748376265, poczta e-mail:sekretariat@um.niemcza.pl adres strony internetowej http://www.um.niemcza.pl/ adres na platformie EPUAP: /l4r0h2i7wk/skrytka</w:t>
      </w:r>
    </w:p>
    <w:p w14:paraId="6DEECC5A" w14:textId="77777777" w:rsidR="00B26682" w:rsidRPr="00B26682" w:rsidRDefault="00B26682" w:rsidP="00B26682">
      <w:pPr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2. Administrator wyznaczył Inspektora Ochrony Danych Osobowych Pana Tomasza Więckowskiego, z którym może się Pani/Pan skontaktować za pomocą adresu poczty e-mail: iod2@synergiaconsulting.pl lub za pomocą numeru telefonu (+48)693337954 lub pisemnie na adres siedziby Administratora wskazany w pkt. 1</w:t>
      </w:r>
    </w:p>
    <w:p w14:paraId="7D2294D9" w14:textId="77777777" w:rsidR="00B26682" w:rsidRPr="00B26682" w:rsidRDefault="00B26682" w:rsidP="00B26682">
      <w:pPr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3. Pani/Pana dane osobowe przetwarzane będą w celu realizacji zadań wynikających z przepisów prawa</w:t>
      </w:r>
    </w:p>
    <w:p w14:paraId="32B54849" w14:textId="77777777" w:rsidR="00B26682" w:rsidRPr="00B26682" w:rsidRDefault="00B26682" w:rsidP="00B26682">
      <w:pPr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w szczególności;</w:t>
      </w:r>
    </w:p>
    <w:p w14:paraId="6FA2F14F" w14:textId="77777777" w:rsidR="00B26682" w:rsidRPr="00B26682" w:rsidRDefault="00B26682" w:rsidP="00B26682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• niezbędność przetwarzania w celu wykonania umowy (art. 6 ust. 1 lit. b RODO)</w:t>
      </w:r>
    </w:p>
    <w:p w14:paraId="591046E7" w14:textId="77777777" w:rsidR="00B26682" w:rsidRPr="00B26682" w:rsidRDefault="00B26682" w:rsidP="00B26682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• ustawa z dnia 14.06.1960r. – Kodeks postępowania administracyjnego (art. 6 ust. 1 lit. c RODO)</w:t>
      </w:r>
    </w:p>
    <w:p w14:paraId="607CF8A3" w14:textId="77777777" w:rsidR="00B26682" w:rsidRPr="00B26682" w:rsidRDefault="00B26682" w:rsidP="00B26682">
      <w:pPr>
        <w:spacing w:after="0" w:line="240" w:lineRule="auto"/>
        <w:ind w:left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• w pozostałych przypadkach Pani/Pana dane osobowe przetwarzane będą wyłącznie na podstawie wcześniej udzielonej zgody (podstawa prawna: art. 6 ust. 1 lit a Rozporządzenia).</w:t>
      </w:r>
    </w:p>
    <w:p w14:paraId="355B748F" w14:textId="77777777" w:rsidR="00B26682" w:rsidRPr="00B26682" w:rsidRDefault="00B26682" w:rsidP="00B26682">
      <w:pPr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4. Pani/Pana dane osobowe nie są udostępniane innym odbiorcom z wyłączeniem podmiotów do tego uprawnionych takich jak:</w:t>
      </w:r>
    </w:p>
    <w:p w14:paraId="109368A5" w14:textId="77777777" w:rsidR="00B26682" w:rsidRPr="00B26682" w:rsidRDefault="00B26682" w:rsidP="00B26682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lastRenderedPageBreak/>
        <w:t>1) podmioty upoważnione do odbioru danych osobowych na podstawie odpowiednich przepisów prawa,</w:t>
      </w:r>
    </w:p>
    <w:p w14:paraId="02223B7E" w14:textId="77777777" w:rsidR="00B26682" w:rsidRPr="00B26682" w:rsidRDefault="00B26682" w:rsidP="00B26682">
      <w:pPr>
        <w:spacing w:after="0" w:line="240" w:lineRule="auto"/>
        <w:ind w:left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2) podmioty, które przetwarzają dane osobowe w imieniu Administratora na podstawie zawartej z Administratorem umowy powierzenia przetwarzania danych osobowych.</w:t>
      </w:r>
    </w:p>
    <w:p w14:paraId="7650F111" w14:textId="77777777" w:rsidR="00B26682" w:rsidRPr="00B26682" w:rsidRDefault="00B26682" w:rsidP="00B26682">
      <w:pPr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5. Pani/Pana dane osobowe po zrealizowaniu celu, dla którego zostały zebrane, będą przetwarzane w celach</w:t>
      </w:r>
    </w:p>
    <w:p w14:paraId="1A3CFE09" w14:textId="77777777" w:rsidR="00B26682" w:rsidRPr="00B26682" w:rsidRDefault="00B26682" w:rsidP="00B26682">
      <w:pPr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archiwalnych i przechowywane przez okres niezbędny wynikający z przepisów dotyczących archiwizowania dokumentów obowiązujących u Administratora (Rzeczowy Wykaz Akt) albo do momentu wycofania przez Panią/Pana zgody na ich przetwarzanie.</w:t>
      </w:r>
    </w:p>
    <w:p w14:paraId="30EA5631" w14:textId="77777777" w:rsidR="00B26682" w:rsidRPr="00B26682" w:rsidRDefault="00B26682" w:rsidP="00B26682">
      <w:pPr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6. Posiada Pani/Pan prawo:</w:t>
      </w:r>
    </w:p>
    <w:p w14:paraId="28F9751C" w14:textId="77777777" w:rsidR="00B26682" w:rsidRPr="00B26682" w:rsidRDefault="00B26682" w:rsidP="00B26682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1) dostępu do treści swoich danych,</w:t>
      </w:r>
    </w:p>
    <w:p w14:paraId="050E8ED0" w14:textId="77777777" w:rsidR="00B26682" w:rsidRPr="00B26682" w:rsidRDefault="00B26682" w:rsidP="00B26682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2) żądania sprostowania danych, które są nieprawidłowe,</w:t>
      </w:r>
    </w:p>
    <w:p w14:paraId="1A897AA9" w14:textId="77777777" w:rsidR="00B26682" w:rsidRPr="00B26682" w:rsidRDefault="00B26682" w:rsidP="00B26682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3) żądania usunięcia danych, gdy:</w:t>
      </w:r>
    </w:p>
    <w:p w14:paraId="2733689B" w14:textId="77777777" w:rsidR="00B26682" w:rsidRPr="00B26682" w:rsidRDefault="00B26682" w:rsidP="00B2668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• dane nie są już niezbędne do celów, dla których zostały zebrane,</w:t>
      </w:r>
    </w:p>
    <w:p w14:paraId="7A40D986" w14:textId="77777777" w:rsidR="00B26682" w:rsidRPr="00B26682" w:rsidRDefault="00B26682" w:rsidP="00B2668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• dane przetwarzane są niezgodnie z prawem;</w:t>
      </w:r>
    </w:p>
    <w:p w14:paraId="24E5D401" w14:textId="77777777" w:rsidR="00B26682" w:rsidRPr="00B26682" w:rsidRDefault="00B26682" w:rsidP="00B26682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4) prawo do przenoszenia danych, na podstawie art. 20 Rozporządzenia RODO,</w:t>
      </w:r>
    </w:p>
    <w:p w14:paraId="2002FA9D" w14:textId="77777777" w:rsidR="00B26682" w:rsidRPr="00B26682" w:rsidRDefault="00B26682" w:rsidP="00B26682">
      <w:pPr>
        <w:spacing w:after="0" w:line="240" w:lineRule="auto"/>
        <w:ind w:left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5) prawo do wniesienia sprzeciwu wobec przetwarzania Państwa danych osobowych na podstawie art. 21 Rozporządzenia RODO,</w:t>
      </w:r>
    </w:p>
    <w:p w14:paraId="2D55211E" w14:textId="77777777" w:rsidR="00B26682" w:rsidRPr="00B26682" w:rsidRDefault="00B26682" w:rsidP="00B26682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6) ograniczenia przetwarzania, gdy:</w:t>
      </w:r>
    </w:p>
    <w:p w14:paraId="35E44BB3" w14:textId="77777777" w:rsidR="00B26682" w:rsidRPr="00B26682" w:rsidRDefault="00B26682" w:rsidP="00B2668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• osoba, której dane dotyczą, kwestionuje prawidłowość danych osobowych,</w:t>
      </w:r>
    </w:p>
    <w:p w14:paraId="1238D6AA" w14:textId="77777777" w:rsidR="00B26682" w:rsidRPr="00B26682" w:rsidRDefault="00B26682" w:rsidP="00B2668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• przetwarzanie jest niezgodne z prawem, a osoba, której dane dotyczą, sprzeciwia się</w:t>
      </w:r>
    </w:p>
    <w:p w14:paraId="298FF9EC" w14:textId="77777777" w:rsidR="00B26682" w:rsidRPr="00B26682" w:rsidRDefault="00B26682" w:rsidP="00B2668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usunięciu danych osobowych, żądając w zamian ograniczenia ich wykorzystywania,</w:t>
      </w:r>
    </w:p>
    <w:p w14:paraId="13739520" w14:textId="77777777" w:rsidR="00B26682" w:rsidRPr="00B26682" w:rsidRDefault="00B26682" w:rsidP="00B2668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• administrator nie potrzebuje już danych osobowych do celów przetwarzania, ale są one</w:t>
      </w:r>
    </w:p>
    <w:p w14:paraId="542C9D8D" w14:textId="77777777" w:rsidR="00B26682" w:rsidRPr="00B26682" w:rsidRDefault="00B26682" w:rsidP="00B2668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potrzebne osobie, której dane dotyczą, do ustalenia, dochodzenia lub obrony roszczeń;</w:t>
      </w:r>
    </w:p>
    <w:p w14:paraId="4EA51B83" w14:textId="77777777" w:rsidR="00B26682" w:rsidRPr="00B26682" w:rsidRDefault="00B26682" w:rsidP="00B26682">
      <w:pPr>
        <w:spacing w:after="0" w:line="240" w:lineRule="auto"/>
        <w:ind w:left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7) prawo do odwołania zgody w dowolnym momencie wobec przetwarzania danych osobowych opartego na art. 6 pkt 1. a) bez wpływu na zgodność z prawem przetwarzania, którego dokonano na podstawie zgody przed jej cofnięciem.</w:t>
      </w:r>
    </w:p>
    <w:p w14:paraId="2F1D6302" w14:textId="77777777" w:rsidR="00B26682" w:rsidRPr="00B26682" w:rsidRDefault="00B26682" w:rsidP="00B26682">
      <w:pPr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7. Informujemy, iż:</w:t>
      </w:r>
    </w:p>
    <w:p w14:paraId="156C0538" w14:textId="77777777" w:rsidR="00B26682" w:rsidRPr="00B26682" w:rsidRDefault="00B26682" w:rsidP="00B26682">
      <w:pPr>
        <w:spacing w:after="0" w:line="240" w:lineRule="auto"/>
        <w:ind w:left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1) w zakresie danych, które Administrator przetwarza w oparciu o art. 6 ust. 1 lit. c RODO – podanie przez Państwa danych osobowych jest obligatoryjne</w:t>
      </w:r>
    </w:p>
    <w:p w14:paraId="6C10DF60" w14:textId="77777777" w:rsidR="00B26682" w:rsidRPr="00B26682" w:rsidRDefault="00B26682" w:rsidP="00B26682">
      <w:pPr>
        <w:spacing w:after="0" w:line="240" w:lineRule="auto"/>
        <w:ind w:left="708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2) w zakresie danych osobowych, które administrator przetwarza na podstawie Państwa zgody – podanie przez Państwa danych osobowych jest dobrowolne.</w:t>
      </w:r>
    </w:p>
    <w:p w14:paraId="5E566241" w14:textId="77777777" w:rsidR="00B26682" w:rsidRPr="00B26682" w:rsidRDefault="00B26682" w:rsidP="00B26682">
      <w:pPr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B26682">
        <w:rPr>
          <w:rFonts w:ascii="Times New Roman" w:hAnsi="Times New Roman" w:cs="Times New Roman"/>
          <w:kern w:val="0"/>
          <w:sz w:val="18"/>
          <w:szCs w:val="18"/>
          <w14:ligatures w14:val="none"/>
        </w:rPr>
        <w:t>8. Przysługuje Pani/Panu 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33044589" w14:textId="77777777" w:rsidR="00B26682" w:rsidRPr="00B26682" w:rsidRDefault="00B26682" w:rsidP="00B26682">
      <w:pPr>
        <w:tabs>
          <w:tab w:val="left" w:pos="622"/>
        </w:tabs>
        <w:suppressAutoHyphens/>
        <w:spacing w:after="0" w:line="360" w:lineRule="auto"/>
        <w:ind w:left="720"/>
        <w:contextualSpacing/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</w:pPr>
    </w:p>
    <w:p w14:paraId="45EC5E27" w14:textId="77777777" w:rsidR="00B26682" w:rsidRPr="00B26682" w:rsidRDefault="00B26682" w:rsidP="00B26682">
      <w:pPr>
        <w:tabs>
          <w:tab w:val="left" w:pos="622"/>
        </w:tabs>
        <w:suppressAutoHyphens/>
        <w:spacing w:after="0" w:line="360" w:lineRule="auto"/>
        <w:ind w:left="720"/>
        <w:contextualSpacing/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</w:pPr>
    </w:p>
    <w:p w14:paraId="2AF22746" w14:textId="77777777" w:rsidR="00B26682" w:rsidRDefault="00B26682"/>
    <w:sectPr w:rsidR="00B26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784C"/>
    <w:multiLevelType w:val="hybridMultilevel"/>
    <w:tmpl w:val="7F1CC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6603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745626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82"/>
    <w:rsid w:val="0089334C"/>
    <w:rsid w:val="00B2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B170"/>
  <w15:chartTrackingRefBased/>
  <w15:docId w15:val="{2E1AAC77-96EF-47FC-99FA-2E97F085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6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6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6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6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6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6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6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6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6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6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66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66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66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6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Bednarczyk</dc:creator>
  <cp:keywords/>
  <dc:description/>
  <cp:lastModifiedBy>Patrycja Bednarczyk</cp:lastModifiedBy>
  <cp:revision>1</cp:revision>
  <dcterms:created xsi:type="dcterms:W3CDTF">2025-10-27T13:26:00Z</dcterms:created>
  <dcterms:modified xsi:type="dcterms:W3CDTF">2025-10-27T13:27:00Z</dcterms:modified>
</cp:coreProperties>
</file>