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EDF98" w14:textId="63297B76" w:rsidR="00BD3060" w:rsidRPr="00E2180E" w:rsidRDefault="00BD3060" w:rsidP="00BD3060">
      <w:pPr>
        <w:pStyle w:val="Bezodstpw"/>
        <w:spacing w:beforeLines="40" w:before="96" w:after="4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22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ZARZĄDZENIE </w:t>
      </w:r>
      <w:r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NR  </w:t>
      </w:r>
      <w:r w:rsidR="00BC19C0">
        <w:rPr>
          <w:rFonts w:ascii="Times New Roman" w:hAnsi="Times New Roman"/>
          <w:b/>
          <w:color w:val="0D0D0D" w:themeColor="text1" w:themeTint="F2"/>
          <w:sz w:val="24"/>
          <w:szCs w:val="24"/>
        </w:rPr>
        <w:t>47</w:t>
      </w:r>
      <w:r w:rsidR="00B16226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="00B35448">
        <w:rPr>
          <w:rFonts w:ascii="Times New Roman" w:hAnsi="Times New Roman"/>
          <w:b/>
          <w:color w:val="0D0D0D" w:themeColor="text1" w:themeTint="F2"/>
          <w:sz w:val="24"/>
          <w:szCs w:val="24"/>
        </w:rPr>
        <w:t>IX</w:t>
      </w:r>
      <w:r w:rsidR="00DA3C5D">
        <w:rPr>
          <w:rFonts w:ascii="Times New Roman" w:hAnsi="Times New Roman"/>
          <w:b/>
          <w:color w:val="0D0D0D" w:themeColor="text1" w:themeTint="F2"/>
          <w:sz w:val="24"/>
          <w:szCs w:val="24"/>
        </w:rPr>
        <w:t>/</w:t>
      </w:r>
      <w:r w:rsidRPr="00E2180E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E22AF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14:paraId="6BC4AF5F" w14:textId="77777777" w:rsidR="00BD3060" w:rsidRPr="00E2180E" w:rsidRDefault="00BD3060" w:rsidP="00BD3060">
      <w:pPr>
        <w:pStyle w:val="Bezodstpw"/>
        <w:spacing w:beforeLines="40" w:before="96" w:after="4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0E">
        <w:rPr>
          <w:rFonts w:ascii="Times New Roman" w:hAnsi="Times New Roman"/>
          <w:b/>
          <w:color w:val="000000" w:themeColor="text1"/>
          <w:sz w:val="24"/>
          <w:szCs w:val="24"/>
        </w:rPr>
        <w:t>BURMISTRZA MIASTA I GMINY NIEMCZA</w:t>
      </w:r>
    </w:p>
    <w:p w14:paraId="7388B197" w14:textId="5E0F76BE" w:rsidR="00BD3060" w:rsidRPr="00E2180E" w:rsidRDefault="00BD3060" w:rsidP="00BD3060">
      <w:pPr>
        <w:pStyle w:val="Bezodstpw"/>
        <w:spacing w:beforeLines="40" w:before="96" w:after="4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18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z dnia </w:t>
      </w:r>
      <w:r w:rsidR="00FD34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10 lipca </w:t>
      </w:r>
      <w:r w:rsidRPr="00E2180E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E22AF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E218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</w:t>
      </w:r>
    </w:p>
    <w:p w14:paraId="5E11E537" w14:textId="77777777" w:rsidR="00BD3060" w:rsidRPr="00E2180E" w:rsidRDefault="00BD3060" w:rsidP="00BD3060">
      <w:pPr>
        <w:spacing w:after="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0E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F935674" w14:textId="77777777" w:rsidR="00BD3060" w:rsidRDefault="00BD3060" w:rsidP="00BD3060">
      <w:pPr>
        <w:pStyle w:val="Standard"/>
        <w:jc w:val="center"/>
        <w:rPr>
          <w:b/>
          <w:bCs/>
        </w:rPr>
      </w:pPr>
      <w:r>
        <w:rPr>
          <w:b/>
          <w:bCs/>
        </w:rPr>
        <w:t>W</w:t>
      </w:r>
      <w:r w:rsidRPr="002B5244">
        <w:rPr>
          <w:b/>
          <w:bCs/>
        </w:rPr>
        <w:t xml:space="preserve"> sprawie </w:t>
      </w:r>
      <w:r w:rsidRPr="00B65DF6">
        <w:rPr>
          <w:b/>
          <w:bCs/>
        </w:rPr>
        <w:t>zbycia nieruchomości stanowiąc</w:t>
      </w:r>
      <w:r>
        <w:rPr>
          <w:b/>
          <w:bCs/>
        </w:rPr>
        <w:t>ych</w:t>
      </w:r>
      <w:r w:rsidRPr="00B65DF6">
        <w:rPr>
          <w:b/>
          <w:bCs/>
        </w:rPr>
        <w:t xml:space="preserve"> własność Gminy Niemcza</w:t>
      </w:r>
    </w:p>
    <w:p w14:paraId="02689A6D" w14:textId="77777777" w:rsidR="00BD3060" w:rsidRDefault="00BD3060" w:rsidP="00BD3060">
      <w:pPr>
        <w:pStyle w:val="Standard"/>
        <w:jc w:val="both"/>
        <w:rPr>
          <w:b/>
          <w:bCs/>
          <w:sz w:val="26"/>
          <w:szCs w:val="26"/>
        </w:rPr>
      </w:pPr>
    </w:p>
    <w:p w14:paraId="4A48BC9B" w14:textId="2B17CF4F" w:rsidR="00BD3060" w:rsidRPr="00403EA3" w:rsidRDefault="00BD3060" w:rsidP="00403EA3">
      <w:pPr>
        <w:pStyle w:val="NormalnyWeb"/>
        <w:spacing w:beforeLines="40" w:before="96" w:beforeAutospacing="0" w:after="40" w:line="276" w:lineRule="auto"/>
      </w:pPr>
      <w:r w:rsidRPr="00B35448">
        <w:t>Na podstawie art. 30 ust. 2 pkt 3 ustawy z dnia 8 marca 1990 r. o samorządzie gminnym (t.j. Dz.U. z 2023, r., poz. 40</w:t>
      </w:r>
      <w:r w:rsidR="00B35448" w:rsidRPr="00B35448">
        <w:t>,</w:t>
      </w:r>
      <w:r w:rsidR="00B35448" w:rsidRPr="00B35448">
        <w:rPr>
          <w:rStyle w:val="markedcontent"/>
        </w:rPr>
        <w:t xml:space="preserve"> poz. 572, poz. 1463, poz. 1688</w:t>
      </w:r>
      <w:r w:rsidR="00B35448" w:rsidRPr="00B35448">
        <w:t xml:space="preserve"> </w:t>
      </w:r>
      <w:r w:rsidRPr="00B35448">
        <w:t>), art. 35 ust. 1, art. 40 ust. 1 pkt 1 ustawy z dnia 21 sierpnia 1997 r. o gospodarce nieruchomościami (t. j. Dz. U. z 2023 r., poz. 344</w:t>
      </w:r>
      <w:r w:rsidR="00B35448" w:rsidRPr="00B35448">
        <w:t xml:space="preserve">, </w:t>
      </w:r>
      <w:r w:rsidR="00B35448" w:rsidRPr="00B35448">
        <w:rPr>
          <w:rStyle w:val="markedcontent"/>
        </w:rPr>
        <w:t>poz. 1113 poz. 1463, poz.1506, poz. 1688, poz. 1762, poz. 1906, poz. 2029</w:t>
      </w:r>
      <w:r w:rsidRPr="00B35448">
        <w:t>) oraz § 8  Uchwały Nr XL/241/2021 Rady Miejskiej w Niemczy z dnia 26 listopada 2021r. w sprawie określenia zasad gospodarowania nieruchomościami stanowiącymi własność Gminy Niemcza, zarządza się co następuje:</w:t>
      </w:r>
    </w:p>
    <w:p w14:paraId="6378744C" w14:textId="77777777" w:rsidR="00BD3060" w:rsidRPr="002B5244" w:rsidRDefault="00BD3060" w:rsidP="00BD3060">
      <w:pPr>
        <w:pStyle w:val="Standard"/>
        <w:jc w:val="center"/>
        <w:rPr>
          <w:b/>
          <w:bCs/>
        </w:rPr>
      </w:pPr>
      <w:r w:rsidRPr="002B5244">
        <w:rPr>
          <w:b/>
          <w:bCs/>
        </w:rPr>
        <w:t xml:space="preserve">§ </w:t>
      </w:r>
      <w:r>
        <w:rPr>
          <w:b/>
          <w:bCs/>
        </w:rPr>
        <w:t>1</w:t>
      </w:r>
    </w:p>
    <w:p w14:paraId="1F1272AF" w14:textId="77777777" w:rsidR="00BD3060" w:rsidRPr="002B5244" w:rsidRDefault="00BD3060" w:rsidP="00BD3060">
      <w:pPr>
        <w:pStyle w:val="Standard"/>
        <w:jc w:val="both"/>
        <w:rPr>
          <w:b/>
          <w:bCs/>
        </w:rPr>
      </w:pPr>
    </w:p>
    <w:p w14:paraId="21C66CB5" w14:textId="3A6462D1" w:rsidR="00BD3060" w:rsidRDefault="00FD340E" w:rsidP="00BD3060">
      <w:pPr>
        <w:pStyle w:val="Standard"/>
        <w:jc w:val="both"/>
      </w:pPr>
      <w:r>
        <w:t xml:space="preserve">1. </w:t>
      </w:r>
      <w:r w:rsidR="00BD3060">
        <w:t xml:space="preserve">Przeznacza się do zbycia </w:t>
      </w:r>
      <w:r w:rsidR="00D11C53">
        <w:t xml:space="preserve">na rzecz najemców </w:t>
      </w:r>
      <w:r w:rsidR="00BD3060">
        <w:t>nieruchomości stanowiące własność Gminy Niemcza :</w:t>
      </w:r>
    </w:p>
    <w:p w14:paraId="54451A05" w14:textId="77777777" w:rsidR="00BD3060" w:rsidRDefault="00BD3060" w:rsidP="00BD3060">
      <w:pPr>
        <w:pStyle w:val="Standard"/>
        <w:jc w:val="both"/>
      </w:pPr>
    </w:p>
    <w:p w14:paraId="6B2B582B" w14:textId="574267AA" w:rsidR="00B16226" w:rsidRDefault="00BD3060" w:rsidP="00C73026">
      <w:pPr>
        <w:pStyle w:val="Standard"/>
        <w:numPr>
          <w:ilvl w:val="0"/>
          <w:numId w:val="2"/>
        </w:numPr>
        <w:spacing w:line="360" w:lineRule="auto"/>
      </w:pPr>
      <w:bookmarkStart w:id="0" w:name="_Hlk149123892"/>
      <w:bookmarkStart w:id="1" w:name="_Hlk140657808"/>
      <w:bookmarkStart w:id="2" w:name="_Hlk101866541"/>
      <w:r>
        <w:t xml:space="preserve">Lokal mieszkalny </w:t>
      </w:r>
      <w:bookmarkEnd w:id="0"/>
      <w:bookmarkEnd w:id="1"/>
      <w:bookmarkEnd w:id="2"/>
      <w:r w:rsidR="00C73026">
        <w:t xml:space="preserve">położony w </w:t>
      </w:r>
      <w:r w:rsidR="00FD340E">
        <w:t xml:space="preserve">Niemczy, ul. Piastowska 17/6, </w:t>
      </w:r>
      <w:r w:rsidR="00C73026">
        <w:t xml:space="preserve">działka nr </w:t>
      </w:r>
      <w:r w:rsidR="00FD340E">
        <w:t>443/11,</w:t>
      </w:r>
      <w:r w:rsidR="00C73026">
        <w:t xml:space="preserve"> obręb</w:t>
      </w:r>
      <w:r w:rsidR="00FD340E">
        <w:t xml:space="preserve"> Stare Miasto</w:t>
      </w:r>
      <w:r w:rsidR="00C73026">
        <w:t>.</w:t>
      </w:r>
    </w:p>
    <w:p w14:paraId="7890D36C" w14:textId="0CF6E995" w:rsidR="00FD340E" w:rsidRDefault="00FD340E" w:rsidP="00C73026">
      <w:pPr>
        <w:pStyle w:val="Standard"/>
        <w:numPr>
          <w:ilvl w:val="0"/>
          <w:numId w:val="2"/>
        </w:numPr>
        <w:spacing w:line="360" w:lineRule="auto"/>
      </w:pPr>
      <w:r>
        <w:t>Pomieszczenie gospodarcze położone w Niemczy, ul Rycerska 1, działka nr 224/11, obręb Stare Miasto.</w:t>
      </w:r>
    </w:p>
    <w:p w14:paraId="1C261BCA" w14:textId="12135033" w:rsidR="00AC4866" w:rsidRDefault="00FD340E" w:rsidP="00FD340E">
      <w:pPr>
        <w:pStyle w:val="Standard"/>
        <w:spacing w:line="360" w:lineRule="auto"/>
      </w:pPr>
      <w:r>
        <w:t>2.</w:t>
      </w:r>
      <w:r w:rsidRPr="00FD340E">
        <w:t xml:space="preserve"> </w:t>
      </w:r>
      <w:r>
        <w:t xml:space="preserve">Przeznacza się do zbycia w drodze przetargu nieograniczonego nieruchomości stanowiące własność Gminy Niemcza: </w:t>
      </w:r>
    </w:p>
    <w:p w14:paraId="187BAE65" w14:textId="149F1081" w:rsidR="00FD340E" w:rsidRDefault="00FD340E" w:rsidP="00FD340E">
      <w:pPr>
        <w:pStyle w:val="Standard"/>
        <w:spacing w:line="360" w:lineRule="auto"/>
        <w:ind w:left="360"/>
      </w:pPr>
      <w:r>
        <w:t>1.  Lokal mieszkalny położony w Niemczy, ul. Plac Mieszka I 1C/7, działka nr 257,                                               obręb Stare Miasto.</w:t>
      </w:r>
    </w:p>
    <w:p w14:paraId="49AE301A" w14:textId="21CC995B" w:rsidR="00FD340E" w:rsidRDefault="00FD340E" w:rsidP="00FD340E">
      <w:pPr>
        <w:pStyle w:val="Standard"/>
        <w:spacing w:line="360" w:lineRule="auto"/>
        <w:ind w:left="360"/>
      </w:pPr>
      <w:r>
        <w:t>2.  Lokal mieszkalny położony w Niemczy, ul. Przemysłowa 4/3, działka 220/10, obręb Stare Miasto .</w:t>
      </w:r>
    </w:p>
    <w:p w14:paraId="1C7F7C61" w14:textId="6D931608" w:rsidR="00FD340E" w:rsidRDefault="00FD340E" w:rsidP="00FD340E">
      <w:pPr>
        <w:pStyle w:val="Standard"/>
        <w:spacing w:line="360" w:lineRule="auto"/>
        <w:ind w:left="360"/>
      </w:pPr>
      <w:r>
        <w:t>3.  Lokal mieszkalny położony w Niemczy, ul. Batalionów Chłopskich 1/2, działka 164/3, obręb Stare Miasto.</w:t>
      </w:r>
    </w:p>
    <w:p w14:paraId="12E7E38B" w14:textId="27AEC3B5" w:rsidR="00FD340E" w:rsidRDefault="00FD340E" w:rsidP="00FD340E">
      <w:pPr>
        <w:pStyle w:val="Standard"/>
        <w:spacing w:line="360" w:lineRule="auto"/>
        <w:ind w:left="360"/>
      </w:pPr>
      <w:r>
        <w:t>4. Działka gruntowa zabudowana parterowym budynkiem gospodarczym położony w Niemczy, ul Słowiańska, działka nr 261/29, obręb Stare Miasto .</w:t>
      </w:r>
    </w:p>
    <w:p w14:paraId="1BFABD07" w14:textId="035415A8" w:rsidR="00BD3060" w:rsidRPr="002B5244" w:rsidRDefault="00BD3060" w:rsidP="00BD3060">
      <w:pPr>
        <w:pStyle w:val="Standard"/>
        <w:spacing w:line="360" w:lineRule="auto"/>
        <w:ind w:left="360"/>
        <w:jc w:val="center"/>
      </w:pPr>
      <w:r w:rsidRPr="00BD3060">
        <w:rPr>
          <w:b/>
          <w:bCs/>
        </w:rPr>
        <w:t>§ 2</w:t>
      </w:r>
    </w:p>
    <w:p w14:paraId="7D327FDE" w14:textId="77777777" w:rsidR="00BD3060" w:rsidRPr="002B5244" w:rsidRDefault="00BD3060" w:rsidP="00BD3060">
      <w:pPr>
        <w:pStyle w:val="Standard"/>
        <w:jc w:val="both"/>
      </w:pPr>
      <w:r w:rsidRPr="002B5244">
        <w:t>Wykonanie</w:t>
      </w:r>
      <w:r>
        <w:t xml:space="preserve"> Z</w:t>
      </w:r>
      <w:r w:rsidRPr="002B5244">
        <w:t>arządzenia powierza</w:t>
      </w:r>
      <w:r>
        <w:t xml:space="preserve"> </w:t>
      </w:r>
      <w:r w:rsidRPr="002B5244">
        <w:t>się Kierownikowi Referatu Rolnictwa, Ochrony Środowiska, Gospodarki Nieruchomościami i Działalności Gospodarczej.</w:t>
      </w:r>
    </w:p>
    <w:p w14:paraId="15606F0C" w14:textId="77777777" w:rsidR="00BD3060" w:rsidRPr="002B5244" w:rsidRDefault="00BD3060" w:rsidP="00BD3060">
      <w:pPr>
        <w:pStyle w:val="Standard"/>
        <w:jc w:val="both"/>
      </w:pPr>
    </w:p>
    <w:p w14:paraId="2F90DB87" w14:textId="4D77A500" w:rsidR="00BD3060" w:rsidRPr="002B5244" w:rsidRDefault="00BD3060" w:rsidP="00BD3060">
      <w:pPr>
        <w:pStyle w:val="Standard"/>
        <w:jc w:val="center"/>
      </w:pPr>
      <w:r>
        <w:rPr>
          <w:b/>
          <w:bCs/>
        </w:rPr>
        <w:t xml:space="preserve">       </w:t>
      </w:r>
      <w:r w:rsidRPr="002B5244">
        <w:rPr>
          <w:b/>
          <w:bCs/>
        </w:rPr>
        <w:t xml:space="preserve">§ </w:t>
      </w:r>
      <w:r>
        <w:rPr>
          <w:b/>
          <w:bCs/>
        </w:rPr>
        <w:t>3</w:t>
      </w:r>
    </w:p>
    <w:p w14:paraId="63429E69" w14:textId="77777777" w:rsidR="00BD3060" w:rsidRPr="002B5244" w:rsidRDefault="00BD3060" w:rsidP="00BD3060">
      <w:pPr>
        <w:pStyle w:val="Standard"/>
        <w:jc w:val="both"/>
      </w:pPr>
    </w:p>
    <w:p w14:paraId="0DC41038" w14:textId="78004924" w:rsidR="00BD3060" w:rsidRPr="002B5244" w:rsidRDefault="00BD3060" w:rsidP="00BD3060">
      <w:pPr>
        <w:pStyle w:val="Standard"/>
        <w:jc w:val="both"/>
      </w:pPr>
      <w:r w:rsidRPr="002B5244">
        <w:t xml:space="preserve">Zarządzenie wchodzi w życie z </w:t>
      </w:r>
      <w:r w:rsidRPr="00E2180E">
        <w:rPr>
          <w:color w:val="000000" w:themeColor="text1"/>
        </w:rPr>
        <w:t>dniem</w:t>
      </w:r>
      <w:r w:rsidR="00E22AF8">
        <w:rPr>
          <w:color w:val="000000" w:themeColor="text1"/>
        </w:rPr>
        <w:t xml:space="preserve"> </w:t>
      </w:r>
      <w:r w:rsidR="00B35448">
        <w:rPr>
          <w:color w:val="000000" w:themeColor="text1"/>
        </w:rPr>
        <w:t>1</w:t>
      </w:r>
      <w:r w:rsidR="00FD340E">
        <w:rPr>
          <w:color w:val="000000" w:themeColor="text1"/>
        </w:rPr>
        <w:t xml:space="preserve">0 lipca </w:t>
      </w:r>
      <w:r w:rsidRPr="00E2180E">
        <w:rPr>
          <w:color w:val="000000" w:themeColor="text1"/>
        </w:rPr>
        <w:t xml:space="preserve"> </w:t>
      </w:r>
      <w:r w:rsidR="00E22AF8">
        <w:rPr>
          <w:color w:val="000000" w:themeColor="text1"/>
        </w:rPr>
        <w:t>2024</w:t>
      </w:r>
      <w:r w:rsidRPr="00215759">
        <w:rPr>
          <w:color w:val="000000" w:themeColor="text1"/>
        </w:rPr>
        <w:t xml:space="preserve"> </w:t>
      </w:r>
      <w:r>
        <w:t>r</w:t>
      </w:r>
      <w:r w:rsidRPr="002B5244">
        <w:t>.</w:t>
      </w:r>
    </w:p>
    <w:p w14:paraId="35AEE14D" w14:textId="77777777" w:rsidR="00BD3060" w:rsidRDefault="00BD3060" w:rsidP="00BD3060">
      <w:pPr>
        <w:pStyle w:val="Standard"/>
        <w:jc w:val="both"/>
        <w:rPr>
          <w:b/>
          <w:bCs/>
          <w:sz w:val="26"/>
          <w:szCs w:val="26"/>
        </w:rPr>
      </w:pPr>
    </w:p>
    <w:p w14:paraId="3BA6FB6F" w14:textId="77777777" w:rsidR="00DD478C" w:rsidRDefault="00DD478C"/>
    <w:sectPr w:rsidR="00DD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47CD7"/>
    <w:multiLevelType w:val="hybridMultilevel"/>
    <w:tmpl w:val="0E4A85E8"/>
    <w:lvl w:ilvl="0" w:tplc="DF44DD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D48E6"/>
    <w:multiLevelType w:val="hybridMultilevel"/>
    <w:tmpl w:val="2E3AE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0097">
    <w:abstractNumId w:val="0"/>
  </w:num>
  <w:num w:numId="2" w16cid:durableId="59513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3B"/>
    <w:rsid w:val="0002256B"/>
    <w:rsid w:val="0007158D"/>
    <w:rsid w:val="0008383B"/>
    <w:rsid w:val="000E0AD3"/>
    <w:rsid w:val="001604B9"/>
    <w:rsid w:val="00403EA3"/>
    <w:rsid w:val="00AC4866"/>
    <w:rsid w:val="00B01F12"/>
    <w:rsid w:val="00B16226"/>
    <w:rsid w:val="00B3225D"/>
    <w:rsid w:val="00B35448"/>
    <w:rsid w:val="00BC19C0"/>
    <w:rsid w:val="00BD3060"/>
    <w:rsid w:val="00C058E8"/>
    <w:rsid w:val="00C73026"/>
    <w:rsid w:val="00D11C53"/>
    <w:rsid w:val="00DA3C5D"/>
    <w:rsid w:val="00DD478C"/>
    <w:rsid w:val="00E22AF8"/>
    <w:rsid w:val="00E51207"/>
    <w:rsid w:val="00F92DA2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CEF8"/>
  <w15:chartTrackingRefBased/>
  <w15:docId w15:val="{D9CE46E2-1A22-4A96-916F-4E7FC484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0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D30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D306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D30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B3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Kawa</dc:creator>
  <cp:keywords/>
  <dc:description/>
  <cp:lastModifiedBy>Agnieszka Kawa</cp:lastModifiedBy>
  <cp:revision>22</cp:revision>
  <cp:lastPrinted>2024-05-17T07:40:00Z</cp:lastPrinted>
  <dcterms:created xsi:type="dcterms:W3CDTF">2023-10-25T10:32:00Z</dcterms:created>
  <dcterms:modified xsi:type="dcterms:W3CDTF">2024-07-10T07:04:00Z</dcterms:modified>
</cp:coreProperties>
</file>