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97" w:rsidRPr="005F774F" w:rsidRDefault="00A31353" w:rsidP="00322103">
      <w:pPr>
        <w:jc w:val="center"/>
        <w:rPr>
          <w:b/>
        </w:rPr>
      </w:pPr>
      <w:r w:rsidRPr="005F774F">
        <w:rPr>
          <w:b/>
        </w:rPr>
        <w:t>OGŁOSZENIE</w:t>
      </w:r>
    </w:p>
    <w:p w:rsidR="00A31353" w:rsidRPr="005F774F" w:rsidRDefault="00A31353" w:rsidP="00322103">
      <w:pPr>
        <w:jc w:val="center"/>
        <w:rPr>
          <w:b/>
        </w:rPr>
      </w:pPr>
    </w:p>
    <w:p w:rsidR="00A31353" w:rsidRPr="005F774F" w:rsidRDefault="00A31353" w:rsidP="006418F1">
      <w:pPr>
        <w:jc w:val="both"/>
        <w:rPr>
          <w:b/>
        </w:rPr>
      </w:pPr>
      <w:proofErr w:type="spellStart"/>
      <w:r w:rsidRPr="005F774F">
        <w:rPr>
          <w:b/>
        </w:rPr>
        <w:t>Ślężańska</w:t>
      </w:r>
      <w:proofErr w:type="spellEnd"/>
      <w:r w:rsidRPr="005F774F">
        <w:rPr>
          <w:b/>
        </w:rPr>
        <w:t xml:space="preserve"> Agencja Rozwoju Regionalnego </w:t>
      </w:r>
      <w:r w:rsidR="00E42D05">
        <w:rPr>
          <w:b/>
        </w:rPr>
        <w:t>sp. z.</w:t>
      </w:r>
      <w:r w:rsidR="00230F32">
        <w:rPr>
          <w:b/>
        </w:rPr>
        <w:t xml:space="preserve"> </w:t>
      </w:r>
      <w:r w:rsidR="00E42D05">
        <w:rPr>
          <w:b/>
        </w:rPr>
        <w:t>o.</w:t>
      </w:r>
      <w:r w:rsidR="00230F32">
        <w:rPr>
          <w:b/>
        </w:rPr>
        <w:t xml:space="preserve"> </w:t>
      </w:r>
      <w:r w:rsidR="00E42D05">
        <w:rPr>
          <w:b/>
        </w:rPr>
        <w:t xml:space="preserve">o. w likwidacji z siedzibą w Niemczy </w:t>
      </w:r>
      <w:r w:rsidR="00844857">
        <w:rPr>
          <w:b/>
        </w:rPr>
        <w:t xml:space="preserve">ogłasza </w:t>
      </w:r>
      <w:r w:rsidR="00322103" w:rsidRPr="00230F32">
        <w:rPr>
          <w:b/>
        </w:rPr>
        <w:t xml:space="preserve">pisemny </w:t>
      </w:r>
      <w:r w:rsidRPr="005F774F">
        <w:rPr>
          <w:b/>
        </w:rPr>
        <w:t xml:space="preserve">przetarg nieograniczony na sprzedaż </w:t>
      </w:r>
      <w:r w:rsidR="00B620BD" w:rsidRPr="005F774F">
        <w:rPr>
          <w:b/>
        </w:rPr>
        <w:t xml:space="preserve">nieruchomości gruntowej niezabudowanej , oznaczonej numerami geodezyjnymi  14, 15/2, 16/2, AM – 2 położonej w miejscowości Niemcza, Gm. </w:t>
      </w:r>
      <w:r w:rsidR="006418F1" w:rsidRPr="005F774F">
        <w:rPr>
          <w:b/>
        </w:rPr>
        <w:t xml:space="preserve">Niemcza o łącznej powierzchni </w:t>
      </w:r>
      <w:smartTag w:uri="urn:schemas-microsoft-com:office:smarttags" w:element="metricconverter">
        <w:smartTagPr>
          <w:attr w:name="ProductID" w:val="3,0681 ha"/>
        </w:smartTagPr>
        <w:r w:rsidR="006418F1" w:rsidRPr="005F774F">
          <w:rPr>
            <w:b/>
          </w:rPr>
          <w:t>3,0681 ha</w:t>
        </w:r>
      </w:smartTag>
    </w:p>
    <w:p w:rsidR="00B620BD" w:rsidRPr="005F774F" w:rsidRDefault="00B620BD" w:rsidP="006418F1">
      <w:pPr>
        <w:jc w:val="both"/>
        <w:rPr>
          <w:b/>
        </w:rPr>
      </w:pPr>
    </w:p>
    <w:p w:rsidR="00B620BD" w:rsidRPr="005F774F" w:rsidRDefault="00B620BD" w:rsidP="006418F1">
      <w:pPr>
        <w:jc w:val="both"/>
        <w:rPr>
          <w:b/>
        </w:rPr>
      </w:pPr>
      <w:r w:rsidRPr="005F774F">
        <w:rPr>
          <w:b/>
        </w:rPr>
        <w:t xml:space="preserve">CENA WYWOŁAWCZA WYNOSI: </w:t>
      </w:r>
      <w:r w:rsidR="006418F1" w:rsidRPr="005F774F">
        <w:rPr>
          <w:b/>
        </w:rPr>
        <w:t xml:space="preserve"> 389 341, 00 zł</w:t>
      </w:r>
    </w:p>
    <w:p w:rsidR="00B620BD" w:rsidRPr="005F774F" w:rsidRDefault="00B620BD" w:rsidP="006418F1">
      <w:pPr>
        <w:jc w:val="both"/>
      </w:pPr>
    </w:p>
    <w:p w:rsidR="005F774F" w:rsidRPr="005F774F" w:rsidRDefault="000772B0" w:rsidP="00E42D05">
      <w:pPr>
        <w:jc w:val="both"/>
      </w:pPr>
      <w:r w:rsidRPr="005F774F">
        <w:t>Wartość nieruchomości została ustalona na podstawie operatu szacunkowego sporządzonego</w:t>
      </w:r>
      <w:r w:rsidR="00724B88">
        <w:t xml:space="preserve"> przez rzeczoznawcę majątkowego </w:t>
      </w:r>
      <w:r w:rsidRPr="005F774F">
        <w:t xml:space="preserve">w dniu 16 stycznia 2014 r. </w:t>
      </w:r>
      <w:r w:rsidR="005F774F" w:rsidRPr="005F774F">
        <w:t>Do ceny sprzedaży nieruchomości doliczony zostanie podatek od towarów i usług według stawki obowiązującej w dniu sprzedaży</w:t>
      </w:r>
      <w:r w:rsidR="00230F32">
        <w:t xml:space="preserve">. </w:t>
      </w:r>
    </w:p>
    <w:p w:rsidR="000772B0" w:rsidRPr="005F774F" w:rsidRDefault="000772B0" w:rsidP="00E42D05">
      <w:pPr>
        <w:jc w:val="both"/>
      </w:pPr>
    </w:p>
    <w:p w:rsidR="000772B0" w:rsidRPr="005F774F" w:rsidRDefault="000772B0" w:rsidP="006418F1">
      <w:pPr>
        <w:jc w:val="both"/>
      </w:pPr>
    </w:p>
    <w:p w:rsidR="00B620BD" w:rsidRPr="005F774F" w:rsidRDefault="00AD2CA9" w:rsidP="006418F1">
      <w:pPr>
        <w:jc w:val="both"/>
        <w:rPr>
          <w:b/>
        </w:rPr>
      </w:pPr>
      <w:r w:rsidRPr="005F774F">
        <w:rPr>
          <w:b/>
        </w:rPr>
        <w:t>I</w:t>
      </w:r>
      <w:r w:rsidR="00B620BD" w:rsidRPr="005F774F">
        <w:rPr>
          <w:b/>
        </w:rPr>
        <w:t>. Informacje dotyczące nieruchomości:</w:t>
      </w:r>
    </w:p>
    <w:p w:rsidR="00B620BD" w:rsidRPr="005F774F" w:rsidRDefault="00B620BD" w:rsidP="006418F1">
      <w:pPr>
        <w:jc w:val="both"/>
      </w:pPr>
    </w:p>
    <w:p w:rsidR="00AD2CA9" w:rsidRPr="005F774F" w:rsidRDefault="00AD2CA9" w:rsidP="006418F1">
      <w:pPr>
        <w:jc w:val="both"/>
      </w:pPr>
      <w:r w:rsidRPr="005F774F">
        <w:t>1</w:t>
      </w:r>
      <w:r w:rsidR="00A76CBC" w:rsidRPr="005F774F">
        <w:t>)</w:t>
      </w:r>
      <w:r w:rsidRPr="005F774F">
        <w:t xml:space="preserve">. </w:t>
      </w:r>
      <w:r w:rsidR="00B620BD" w:rsidRPr="005F774F">
        <w:t>Przedmiotem przetargu jest nieruchomość gruntowa niezabudowana, położo</w:t>
      </w:r>
      <w:r w:rsidRPr="005F774F">
        <w:t>na</w:t>
      </w:r>
      <w:r w:rsidR="00B620BD" w:rsidRPr="005F774F">
        <w:t xml:space="preserve"> w miejscowości Niemcza</w:t>
      </w:r>
      <w:r w:rsidR="00A76CBC" w:rsidRPr="005F774F">
        <w:t xml:space="preserve"> obręb Jasień</w:t>
      </w:r>
      <w:r w:rsidR="00B620BD" w:rsidRPr="005F774F">
        <w:t>, Gm</w:t>
      </w:r>
      <w:r w:rsidRPr="005F774F">
        <w:t>ina</w:t>
      </w:r>
      <w:r w:rsidR="00B620BD" w:rsidRPr="005F774F">
        <w:t xml:space="preserve"> </w:t>
      </w:r>
      <w:r w:rsidRPr="005F774F">
        <w:t>Niemcza</w:t>
      </w:r>
      <w:r w:rsidR="006418F1" w:rsidRPr="005F774F">
        <w:t xml:space="preserve">, </w:t>
      </w:r>
      <w:r w:rsidR="00A76CBC" w:rsidRPr="005F774F">
        <w:t xml:space="preserve">powiat dzierżoniowski, województwo dolnośląskie, </w:t>
      </w:r>
      <w:r w:rsidR="006418F1" w:rsidRPr="005F774F">
        <w:t xml:space="preserve">o łącznej powierzchni </w:t>
      </w:r>
      <w:smartTag w:uri="urn:schemas-microsoft-com:office:smarttags" w:element="metricconverter">
        <w:smartTagPr>
          <w:attr w:name="ProductID" w:val="3,0681 ha"/>
        </w:smartTagPr>
        <w:r w:rsidR="006418F1" w:rsidRPr="005F774F">
          <w:t>3,0681 ha</w:t>
        </w:r>
      </w:smartTag>
      <w:r w:rsidRPr="005F774F">
        <w:t xml:space="preserve"> składająca się z:</w:t>
      </w:r>
    </w:p>
    <w:p w:rsidR="00AD2CA9" w:rsidRPr="005F774F" w:rsidRDefault="00AD2CA9" w:rsidP="006418F1">
      <w:pPr>
        <w:jc w:val="both"/>
      </w:pPr>
      <w:r w:rsidRPr="005F774F">
        <w:t>- działki oznaczonej numerem ewidencyjnym 14</w:t>
      </w:r>
      <w:r w:rsidR="00A76CBC" w:rsidRPr="005F774F">
        <w:t xml:space="preserve">, o powierzchni </w:t>
      </w:r>
      <w:smartTag w:uri="urn:schemas-microsoft-com:office:smarttags" w:element="metricconverter">
        <w:smartTagPr>
          <w:attr w:name="ProductID" w:val="1,0586 ha"/>
        </w:smartTagPr>
        <w:r w:rsidR="00A76CBC" w:rsidRPr="005F774F">
          <w:t>1,0586 ha</w:t>
        </w:r>
      </w:smartTag>
    </w:p>
    <w:p w:rsidR="006418F1" w:rsidRPr="005F774F" w:rsidRDefault="006418F1" w:rsidP="006418F1">
      <w:pPr>
        <w:jc w:val="both"/>
      </w:pPr>
      <w:r w:rsidRPr="005F774F">
        <w:t>- działki oznaczonej numerem ewidencyjnym15/2</w:t>
      </w:r>
      <w:r w:rsidR="00A76CBC" w:rsidRPr="005F774F">
        <w:t xml:space="preserve">, o powierzchni </w:t>
      </w:r>
      <w:smartTag w:uri="urn:schemas-microsoft-com:office:smarttags" w:element="metricconverter">
        <w:smartTagPr>
          <w:attr w:name="ProductID" w:val="0,0974 ha"/>
        </w:smartTagPr>
        <w:r w:rsidR="00A76CBC" w:rsidRPr="005F774F">
          <w:t>0,0974 ha</w:t>
        </w:r>
      </w:smartTag>
    </w:p>
    <w:p w:rsidR="008E74C2" w:rsidRDefault="00AD2CA9" w:rsidP="00B620BD">
      <w:r w:rsidRPr="005F774F">
        <w:t xml:space="preserve">- </w:t>
      </w:r>
      <w:r w:rsidR="006418F1" w:rsidRPr="005F774F">
        <w:t xml:space="preserve">działki oznaczonej numerem ewidencyjnym </w:t>
      </w:r>
      <w:r w:rsidR="008E74C2">
        <w:t xml:space="preserve">16/2 </w:t>
      </w:r>
      <w:r w:rsidR="00A76CBC" w:rsidRPr="005F774F">
        <w:t>o powierzchni 1,9121 ha</w:t>
      </w:r>
    </w:p>
    <w:p w:rsidR="008E74C2" w:rsidRDefault="008E74C2" w:rsidP="006418F1">
      <w:pPr>
        <w:jc w:val="both"/>
      </w:pPr>
    </w:p>
    <w:p w:rsidR="006418F1" w:rsidRPr="005F774F" w:rsidRDefault="00AD2CA9" w:rsidP="006418F1">
      <w:pPr>
        <w:jc w:val="both"/>
      </w:pPr>
      <w:r w:rsidRPr="005F774F">
        <w:t>2</w:t>
      </w:r>
      <w:r w:rsidR="00A76CBC" w:rsidRPr="005F774F">
        <w:t>)</w:t>
      </w:r>
      <w:r w:rsidRPr="005F774F">
        <w:t xml:space="preserve">. </w:t>
      </w:r>
      <w:r w:rsidR="006418F1" w:rsidRPr="005F774F">
        <w:t>Dla nieruchomości będącej przedmiotem przetargu, opisanej w pkt. I 1</w:t>
      </w:r>
      <w:r w:rsidR="00A76CBC" w:rsidRPr="005F774F">
        <w:t>).</w:t>
      </w:r>
      <w:r w:rsidR="006418F1" w:rsidRPr="005F774F">
        <w:t xml:space="preserve"> prowadzona jest Księga Wieczysta nr SW1D/00043202/1</w:t>
      </w:r>
      <w:r w:rsidR="005840DF" w:rsidRPr="005F774F">
        <w:t xml:space="preserve">, zgodnie z którą sposób korzystania z nieruchomości został opisany jako R – grunty rolne oraz </w:t>
      </w:r>
      <w:proofErr w:type="spellStart"/>
      <w:r w:rsidR="005840DF" w:rsidRPr="005F774F">
        <w:t>Ps</w:t>
      </w:r>
      <w:proofErr w:type="spellEnd"/>
      <w:r w:rsidR="005840DF" w:rsidRPr="005F774F">
        <w:t xml:space="preserve"> – pastwiska trwałe. Jedynym właścicielem przedmiotowej nieruchomości jest </w:t>
      </w:r>
      <w:proofErr w:type="spellStart"/>
      <w:r w:rsidR="005840DF" w:rsidRPr="005F774F">
        <w:t>Ślężańska</w:t>
      </w:r>
      <w:proofErr w:type="spellEnd"/>
      <w:r w:rsidR="005840DF" w:rsidRPr="005F774F">
        <w:t xml:space="preserve"> Agencja Rozwoju Regionalnego sp. </w:t>
      </w:r>
      <w:proofErr w:type="spellStart"/>
      <w:r w:rsidR="005840DF" w:rsidRPr="005F774F">
        <w:t>z.o.o</w:t>
      </w:r>
      <w:proofErr w:type="spellEnd"/>
      <w:r w:rsidR="005840DF" w:rsidRPr="005F774F">
        <w:t>. w likwidacji z siedzibą w Niemczy. Dział III i IV w/w Księgi wieczystej wolne są od wpisów.</w:t>
      </w:r>
    </w:p>
    <w:p w:rsidR="00A76CBC" w:rsidRPr="005F774F" w:rsidRDefault="00A76CBC" w:rsidP="006418F1">
      <w:pPr>
        <w:jc w:val="both"/>
      </w:pPr>
    </w:p>
    <w:p w:rsidR="00AD2CA9" w:rsidRPr="005F774F" w:rsidRDefault="006418F1" w:rsidP="006418F1">
      <w:pPr>
        <w:jc w:val="both"/>
      </w:pPr>
      <w:r w:rsidRPr="005F774F">
        <w:t>3</w:t>
      </w:r>
      <w:r w:rsidR="00A76CBC" w:rsidRPr="005F774F">
        <w:t>)</w:t>
      </w:r>
      <w:r w:rsidRPr="005F774F">
        <w:t>.</w:t>
      </w:r>
      <w:r w:rsidR="00A76CBC" w:rsidRPr="005F774F">
        <w:t xml:space="preserve"> </w:t>
      </w:r>
      <w:r w:rsidR="00AD2CA9" w:rsidRPr="005F774F">
        <w:t xml:space="preserve">Zgodnie z miejscowym planem zagospodarowania przestrzennego części terenu miasta Niemcza – część obrębu Jasień, przyjętym uchwałą Rady Miejskiej w Niemczy nr XII/71/07 z dnia 28 listopada 2007 r. (Dz. U. Nr 22 z dnia 01 lutego 2009 r.) przedmiotowy teren oznaczonej  na rysunku planu </w:t>
      </w:r>
      <w:r w:rsidRPr="005F774F">
        <w:t xml:space="preserve">symbolem AG – teren aktywności gospodarczej (zabudowana przemysłowa i usługowa, składy  i magazyny). Teren nie jest uzbrojony w infrastrukturę techniczną. </w:t>
      </w:r>
    </w:p>
    <w:p w:rsidR="00B620BD" w:rsidRPr="005F774F" w:rsidRDefault="00B620BD" w:rsidP="006418F1">
      <w:pPr>
        <w:jc w:val="both"/>
      </w:pPr>
    </w:p>
    <w:p w:rsidR="00A76CBC" w:rsidRPr="005F774F" w:rsidRDefault="00A76CBC" w:rsidP="006418F1">
      <w:pPr>
        <w:jc w:val="both"/>
      </w:pPr>
      <w:r w:rsidRPr="00DA0B4F">
        <w:t>4)</w:t>
      </w:r>
      <w:r w:rsidR="00AE2C0F" w:rsidRPr="00DA0B4F">
        <w:t>.</w:t>
      </w:r>
      <w:r w:rsidR="005840DF" w:rsidRPr="00DA0B4F">
        <w:t xml:space="preserve"> </w:t>
      </w:r>
      <w:r w:rsidRPr="00DA0B4F">
        <w:t xml:space="preserve">Miejscowość Niemcza, w której położone są działki opisane w pkt. I 2). jest miastem położonym w województwie dolnośląskim , w powiecie dzierżoniowskim, w którym znajduje się siedziba władz gminy miejsko – wiejskiej Niemcza. Miasto położone jest nad rzeka Ślęzą, na obszarze Wzgórz Niemczańsko – Strzelińskich. Obecnie jest to ośrodek usługowy regionu turystycznego. W miejscowości Niemcza znajdują się niewielkie zakłady przemysłu maszynowego, odzieżowego, drzewnego, dziewiarskiego i spożywczego. Nieruchomość będąca przedmiotem przetargu </w:t>
      </w:r>
      <w:r w:rsidR="005840DF" w:rsidRPr="00DA0B4F">
        <w:t>otoczona jest terenami niezabudowanymi oraz zakładem produkcyjnym.</w:t>
      </w:r>
    </w:p>
    <w:p w:rsidR="00AE2C0F" w:rsidRDefault="00AE2C0F" w:rsidP="006418F1">
      <w:pPr>
        <w:jc w:val="both"/>
        <w:rPr>
          <w:b/>
        </w:rPr>
      </w:pPr>
    </w:p>
    <w:p w:rsidR="00AE2C0F" w:rsidRPr="00AE2C0F" w:rsidRDefault="00AE2C0F" w:rsidP="006418F1">
      <w:pPr>
        <w:jc w:val="both"/>
      </w:pPr>
    </w:p>
    <w:p w:rsidR="00AE2C0F" w:rsidRDefault="00AE2C0F" w:rsidP="006418F1">
      <w:pPr>
        <w:jc w:val="both"/>
        <w:rPr>
          <w:b/>
        </w:rPr>
      </w:pPr>
    </w:p>
    <w:p w:rsidR="000276F5" w:rsidRDefault="000276F5" w:rsidP="006418F1">
      <w:pPr>
        <w:jc w:val="both"/>
        <w:rPr>
          <w:b/>
        </w:rPr>
      </w:pPr>
    </w:p>
    <w:p w:rsidR="000276F5" w:rsidRDefault="000276F5" w:rsidP="006418F1">
      <w:pPr>
        <w:jc w:val="both"/>
        <w:rPr>
          <w:b/>
        </w:rPr>
      </w:pPr>
    </w:p>
    <w:p w:rsidR="005840DF" w:rsidRPr="005F774F" w:rsidRDefault="005840DF" w:rsidP="006418F1">
      <w:pPr>
        <w:jc w:val="both"/>
        <w:rPr>
          <w:b/>
        </w:rPr>
      </w:pPr>
      <w:r w:rsidRPr="005F774F">
        <w:rPr>
          <w:b/>
        </w:rPr>
        <w:lastRenderedPageBreak/>
        <w:t>II. Informacje dotyczące przetargu:</w:t>
      </w:r>
    </w:p>
    <w:p w:rsidR="005840DF" w:rsidRPr="005F774F" w:rsidRDefault="005840DF" w:rsidP="006418F1">
      <w:pPr>
        <w:jc w:val="both"/>
      </w:pPr>
    </w:p>
    <w:p w:rsidR="005840DF" w:rsidRPr="005F774F" w:rsidRDefault="005840DF" w:rsidP="006418F1">
      <w:pPr>
        <w:jc w:val="both"/>
      </w:pPr>
      <w:r w:rsidRPr="005F774F">
        <w:t xml:space="preserve">1). Przetarg </w:t>
      </w:r>
      <w:r w:rsidR="00322103" w:rsidRPr="005F774F">
        <w:t xml:space="preserve">nieograniczony </w:t>
      </w:r>
      <w:r w:rsidRPr="005F774F">
        <w:t xml:space="preserve">na sprzedaż w/w nieruchomości odbędzie się w </w:t>
      </w:r>
      <w:r w:rsidR="00230F32">
        <w:t xml:space="preserve">siedzibie Spółki, w Niemczy </w:t>
      </w:r>
      <w:r w:rsidRPr="005F774F">
        <w:t>przy. ul.</w:t>
      </w:r>
      <w:r w:rsidR="00230F32">
        <w:t xml:space="preserve"> Rynek 10 </w:t>
      </w:r>
      <w:r w:rsidRPr="005F774F">
        <w:t xml:space="preserve"> w dniu </w:t>
      </w:r>
      <w:r w:rsidR="00E1313A">
        <w:t>08</w:t>
      </w:r>
      <w:r w:rsidR="00230F32">
        <w:t xml:space="preserve"> maja 2014 r. o godz. 15:30.</w:t>
      </w:r>
      <w:r w:rsidR="00E015C3">
        <w:t>.</w:t>
      </w:r>
      <w:r w:rsidR="00EE2628">
        <w:t>pokój nr 14</w:t>
      </w:r>
    </w:p>
    <w:p w:rsidR="00E015C3" w:rsidRDefault="005840DF" w:rsidP="00E015C3">
      <w:pPr>
        <w:jc w:val="both"/>
      </w:pPr>
      <w:r w:rsidRPr="005F774F">
        <w:t>2).  W przetargu mogą brać udział osoby</w:t>
      </w:r>
      <w:r w:rsidR="008E74C2">
        <w:t xml:space="preserve"> fizyczne i prawne, które:</w:t>
      </w:r>
    </w:p>
    <w:p w:rsidR="008E74C2" w:rsidRPr="00E015C3" w:rsidRDefault="008E74C2" w:rsidP="00E015C3">
      <w:pPr>
        <w:jc w:val="both"/>
      </w:pPr>
      <w:r w:rsidRPr="00E015C3">
        <w:rPr>
          <w:b/>
        </w:rPr>
        <w:t xml:space="preserve">a) </w:t>
      </w:r>
      <w:r w:rsidRPr="00E015C3">
        <w:t>złożą ofertę pisemną na zakup nieruchomości w kopercie zamkniętej z dopiskiem</w:t>
      </w:r>
      <w:r w:rsidRPr="00E015C3">
        <w:rPr>
          <w:b/>
        </w:rPr>
        <w:t xml:space="preserve"> </w:t>
      </w:r>
      <w:r w:rsidRPr="00E015C3">
        <w:t>„Oferta dotyczy zakupu nieruchomości składającej się z działek o nr 14, 15/2, 16/2, AM – 2 położonych w Niemczy”. Ofertę nal</w:t>
      </w:r>
      <w:r w:rsidR="00E1313A">
        <w:t>eży złożyć w terminie do dnia 06.05</w:t>
      </w:r>
      <w:r w:rsidRPr="00E015C3">
        <w:t xml:space="preserve">.2014 r. </w:t>
      </w:r>
      <w:r w:rsidR="00EE2628">
        <w:t>, do godz. 15:00, w pokoju nr 10</w:t>
      </w:r>
      <w:r w:rsidRPr="00E015C3">
        <w:t>, w Urzędzie Miasta i Gminy Niemcza, przy ul. Rynek 10, 58-230 Niemcza. Ofertę można składać w godzinach od 8:00 do 15;00</w:t>
      </w:r>
      <w:r w:rsidR="00E1313A">
        <w:t>. Ofertę można przesłać za pośrednictwem poczty. Termin złożenia oferty uwzględnia czas przesyłki.</w:t>
      </w:r>
    </w:p>
    <w:p w:rsidR="005840DF" w:rsidRPr="005F774F" w:rsidRDefault="008E74C2" w:rsidP="006418F1">
      <w:pPr>
        <w:jc w:val="both"/>
      </w:pPr>
      <w:r>
        <w:t xml:space="preserve">b) </w:t>
      </w:r>
      <w:r w:rsidR="00096C52">
        <w:t>wpłacą</w:t>
      </w:r>
      <w:r w:rsidR="005840DF" w:rsidRPr="005F774F">
        <w:t xml:space="preserve"> wadium w kwocie</w:t>
      </w:r>
      <w:r w:rsidR="00BA12D0">
        <w:t xml:space="preserve"> 47 900,00 </w:t>
      </w:r>
      <w:r w:rsidR="005840DF" w:rsidRPr="005F774F">
        <w:t xml:space="preserve">na rachunek </w:t>
      </w:r>
      <w:r w:rsidR="005840DF" w:rsidRPr="00BA12D0">
        <w:t xml:space="preserve">bankowy </w:t>
      </w:r>
      <w:r w:rsidR="00BA12D0" w:rsidRPr="00BA12D0">
        <w:t>78 9533</w:t>
      </w:r>
      <w:r w:rsidR="00BA12D0">
        <w:t xml:space="preserve"> </w:t>
      </w:r>
      <w:r w:rsidR="00BA12D0" w:rsidRPr="00BA12D0">
        <w:t>1056 2006 0618 0861 0001</w:t>
      </w:r>
      <w:r w:rsidR="00BA12D0">
        <w:t xml:space="preserve"> </w:t>
      </w:r>
      <w:r w:rsidR="005840DF" w:rsidRPr="005F774F">
        <w:t>w taki sposób</w:t>
      </w:r>
      <w:r w:rsidR="00BA12D0">
        <w:t>,</w:t>
      </w:r>
      <w:r w:rsidR="005840DF" w:rsidRPr="005F774F">
        <w:t xml:space="preserve"> by </w:t>
      </w:r>
      <w:r w:rsidR="00DD62B2" w:rsidRPr="005F774F">
        <w:t>najpóźniej</w:t>
      </w:r>
      <w:r w:rsidR="005840DF" w:rsidRPr="005F774F">
        <w:t xml:space="preserve"> w dniu</w:t>
      </w:r>
      <w:r w:rsidR="00BA12D0">
        <w:t xml:space="preserve"> </w:t>
      </w:r>
      <w:r w:rsidR="00E1313A">
        <w:t>06 maja</w:t>
      </w:r>
      <w:r w:rsidR="00BA12D0">
        <w:t xml:space="preserve"> 2014 r. w</w:t>
      </w:r>
      <w:r w:rsidR="005840DF" w:rsidRPr="005F774F">
        <w:t>adium znajdowało się na rachunku bankowym</w:t>
      </w:r>
      <w:r w:rsidR="00741BD9">
        <w:t xml:space="preserve"> </w:t>
      </w:r>
      <w:r w:rsidR="00DD5C33" w:rsidRPr="00741BD9">
        <w:t>z</w:t>
      </w:r>
      <w:r w:rsidR="00DD5C33">
        <w:t xml:space="preserve"> dopiskiem, że </w:t>
      </w:r>
      <w:r w:rsidR="00741BD9">
        <w:t>„</w:t>
      </w:r>
      <w:r w:rsidR="00DD5C33">
        <w:t xml:space="preserve">wpłata dotyczy wadium na sprzedaż nieruchomości składającej się z działek o nr </w:t>
      </w:r>
      <w:r w:rsidR="00DD5C33" w:rsidRPr="00DD5C33">
        <w:t>14, 15/2, 16/2, AM – 2</w:t>
      </w:r>
      <w:r w:rsidR="00DD5C33">
        <w:t xml:space="preserve"> położonych w Niemczy</w:t>
      </w:r>
      <w:r w:rsidR="00741BD9">
        <w:t>”</w:t>
      </w:r>
      <w:r w:rsidR="007354DD">
        <w:t>.</w:t>
      </w:r>
    </w:p>
    <w:p w:rsidR="00154AD8" w:rsidRPr="00154AD8" w:rsidRDefault="005840DF" w:rsidP="00154AD8">
      <w:pPr>
        <w:jc w:val="both"/>
      </w:pPr>
      <w:r w:rsidRPr="00154AD8">
        <w:t xml:space="preserve">3). </w:t>
      </w:r>
      <w:r w:rsidR="00805F8A" w:rsidRPr="00154AD8">
        <w:t xml:space="preserve">Wadium wpłacone przez uczestnika, który przetarg wygrał, zalicza się na poczet ceny nabycia nieruchomości. </w:t>
      </w:r>
      <w:r w:rsidR="00154AD8" w:rsidRPr="00154AD8">
        <w:t xml:space="preserve">Wadium ulega przepadkowi w razie uchylenia się uczestnika, który przetarg wygrał, od podpisania umowy sprzedaży w formie aktu notarialnego Wadium wpłacone przez uczestników, którzy nie wygrali przetargu ulega zwrotowi niezwłocznie po odwołaniu lub zamknięciu przetargu, jednak nie później niż przed </w:t>
      </w:r>
    </w:p>
    <w:p w:rsidR="00154AD8" w:rsidRPr="00154AD8" w:rsidRDefault="00154AD8" w:rsidP="00154AD8">
      <w:pPr>
        <w:jc w:val="both"/>
      </w:pPr>
      <w:r w:rsidRPr="00154AD8">
        <w:t>upływem 3 dni od dnia:</w:t>
      </w:r>
    </w:p>
    <w:p w:rsidR="00154AD8" w:rsidRPr="00154AD8" w:rsidRDefault="00154AD8" w:rsidP="00154AD8">
      <w:pPr>
        <w:jc w:val="both"/>
      </w:pPr>
      <w:r w:rsidRPr="00154AD8">
        <w:t>–odwołania przetargu</w:t>
      </w:r>
    </w:p>
    <w:p w:rsidR="00154AD8" w:rsidRPr="00154AD8" w:rsidRDefault="00154AD8" w:rsidP="00154AD8">
      <w:pPr>
        <w:jc w:val="both"/>
      </w:pPr>
      <w:r w:rsidRPr="00154AD8">
        <w:t>–zamknięcia przetargu</w:t>
      </w:r>
    </w:p>
    <w:p w:rsidR="00154AD8" w:rsidRPr="00154AD8" w:rsidRDefault="00154AD8" w:rsidP="00154AD8">
      <w:pPr>
        <w:jc w:val="both"/>
      </w:pPr>
      <w:r w:rsidRPr="00154AD8">
        <w:t>–unieważnienia przetargu</w:t>
      </w:r>
    </w:p>
    <w:p w:rsidR="00154AD8" w:rsidRPr="00154AD8" w:rsidRDefault="00154AD8" w:rsidP="00154AD8">
      <w:pPr>
        <w:jc w:val="both"/>
      </w:pPr>
      <w:r w:rsidRPr="00154AD8">
        <w:t>–zakończenia przetargu wynikiem negatywnym</w:t>
      </w:r>
    </w:p>
    <w:p w:rsidR="00805F8A" w:rsidRPr="005F774F" w:rsidRDefault="00805F8A" w:rsidP="006418F1">
      <w:pPr>
        <w:jc w:val="both"/>
      </w:pPr>
    </w:p>
    <w:p w:rsidR="00DD62B2" w:rsidRPr="005F774F" w:rsidRDefault="00805F8A" w:rsidP="006418F1">
      <w:pPr>
        <w:jc w:val="both"/>
      </w:pPr>
      <w:r w:rsidRPr="005F774F">
        <w:t>4).</w:t>
      </w:r>
      <w:r w:rsidR="005840DF" w:rsidRPr="005F774F">
        <w:t xml:space="preserve"> </w:t>
      </w:r>
      <w:r w:rsidR="00DD62B2" w:rsidRPr="005F774F">
        <w:t>Warunki przystąpienia do przetargu:</w:t>
      </w:r>
    </w:p>
    <w:p w:rsidR="00DD62B2" w:rsidRPr="005F774F" w:rsidRDefault="00DD62B2" w:rsidP="006418F1">
      <w:pPr>
        <w:jc w:val="both"/>
      </w:pPr>
      <w:r w:rsidRPr="005F774F">
        <w:t xml:space="preserve">- </w:t>
      </w:r>
      <w:r w:rsidR="005840DF" w:rsidRPr="005F774F">
        <w:t>Przed  otwarciem przetargu jego uczestnik powinien przedłożyć Komisji Przetargowej dowód wpłaty wadium oraz dowód tożsamości</w:t>
      </w:r>
      <w:r w:rsidR="00AE2C0F">
        <w:t>;</w:t>
      </w:r>
    </w:p>
    <w:p w:rsidR="00DD62B2" w:rsidRPr="005F774F" w:rsidRDefault="00DD62B2" w:rsidP="006418F1">
      <w:pPr>
        <w:jc w:val="both"/>
      </w:pPr>
      <w:r w:rsidRPr="005F774F">
        <w:t xml:space="preserve">- </w:t>
      </w:r>
      <w:r w:rsidR="00805F8A" w:rsidRPr="005F774F">
        <w:t>W przypadku gdy uczestnikiem jest osoba prawna, osoba upoważniona do reprezentowania uczestnika powinna przedłożyć do wglądu aktualny wypis z Krajowego Rejestru Sądowego, a osoba prowadząca działalność gospodarczą zaświadczenie o wpisie do ewiden</w:t>
      </w:r>
      <w:r w:rsidR="00AE2C0F">
        <w:t>cji działalności gospodarczej;</w:t>
      </w:r>
    </w:p>
    <w:p w:rsidR="00DD62B2" w:rsidRDefault="00DD62B2" w:rsidP="006418F1">
      <w:pPr>
        <w:jc w:val="both"/>
      </w:pPr>
      <w:r w:rsidRPr="005F774F">
        <w:t>- J</w:t>
      </w:r>
      <w:r w:rsidR="00805F8A" w:rsidRPr="005F774F">
        <w:t>eżeli uczestnik reprezentowany jest prze</w:t>
      </w:r>
      <w:r w:rsidR="00322103" w:rsidRPr="005F774F">
        <w:t>z</w:t>
      </w:r>
      <w:r w:rsidR="00805F8A" w:rsidRPr="005F774F">
        <w:t xml:space="preserve"> pełnomocnika konieczne jest przedłożenie oryginału pełnomocnictw</w:t>
      </w:r>
      <w:r w:rsidRPr="005F774F">
        <w:t xml:space="preserve">a </w:t>
      </w:r>
      <w:r w:rsidR="001817D8">
        <w:t xml:space="preserve">sporządzonego w formie aktu notarialnego lub </w:t>
      </w:r>
      <w:r w:rsidR="00821DC3">
        <w:t xml:space="preserve">z podpisem notarialnie potwierdzonym </w:t>
      </w:r>
      <w:r w:rsidRPr="005F774F">
        <w:t>upoważniającego do działania n</w:t>
      </w:r>
      <w:r w:rsidR="00805F8A" w:rsidRPr="005F774F">
        <w:t>a każdym et</w:t>
      </w:r>
      <w:r w:rsidR="00821DC3">
        <w:t>apie postępowania przetargowego</w:t>
      </w:r>
      <w:r w:rsidR="00AE2C0F">
        <w:t>;</w:t>
      </w:r>
      <w:r w:rsidR="00821DC3">
        <w:t xml:space="preserve"> </w:t>
      </w:r>
    </w:p>
    <w:p w:rsidR="00AE2C0F" w:rsidRDefault="00AE2C0F" w:rsidP="006418F1">
      <w:pPr>
        <w:jc w:val="both"/>
      </w:pPr>
      <w:r>
        <w:t>- Uczestnik przystępujący do przetargu składa oświadczenie, iż</w:t>
      </w:r>
      <w:r w:rsidRPr="00AE2C0F">
        <w:t xml:space="preserve"> </w:t>
      </w:r>
      <w:r>
        <w:t>obejrzał przedmiot przetargu, wnikliwie zapoznał się ze stanem faktycznym i prawnym przedmiotu przetargu  i nie wnosi w tym zakresie żadnych zastrzeżeń i uwag;</w:t>
      </w:r>
    </w:p>
    <w:p w:rsidR="00AE2C0F" w:rsidRPr="00AE2C0F" w:rsidRDefault="00AE2C0F" w:rsidP="006418F1">
      <w:pPr>
        <w:jc w:val="both"/>
      </w:pPr>
      <w:r>
        <w:t xml:space="preserve">- możliwość szczegółowego zapoznania się z przedmiotem przetargu może nastąpić po uprzednim uzgodnieniu terminu z upoważnionym przedstawicielem </w:t>
      </w:r>
      <w:proofErr w:type="spellStart"/>
      <w:r>
        <w:t>Ślężańskiej</w:t>
      </w:r>
      <w:proofErr w:type="spellEnd"/>
      <w:r w:rsidRPr="00AE2C0F">
        <w:t xml:space="preserve"> Agencj</w:t>
      </w:r>
      <w:r>
        <w:t>i</w:t>
      </w:r>
      <w:r w:rsidRPr="00AE2C0F">
        <w:t xml:space="preserve"> Rozwoju Regionalnego sp. </w:t>
      </w:r>
      <w:proofErr w:type="spellStart"/>
      <w:r w:rsidRPr="00AE2C0F">
        <w:t>z.o.o</w:t>
      </w:r>
      <w:proofErr w:type="spellEnd"/>
      <w:r w:rsidRPr="00AE2C0F">
        <w:t>. w likwidacji z siedzibą w Niemczy</w:t>
      </w:r>
    </w:p>
    <w:p w:rsidR="00805F8A" w:rsidRPr="005F774F" w:rsidRDefault="00DD62B2" w:rsidP="006418F1">
      <w:pPr>
        <w:jc w:val="both"/>
      </w:pPr>
      <w:r w:rsidRPr="005F774F">
        <w:t xml:space="preserve">- </w:t>
      </w:r>
      <w:r w:rsidR="000530DA" w:rsidRPr="005F774F">
        <w:t>W przypadku gdy nabywcą nieruchomości w wyniku przetargu zostanie ustalony cudzoziemiec w rozumieniu ustawy z dnia 24 marca 1920 r. o nabywaniu nieruchomości prze cudzoziemców (tekst jednolity: Dz. U. 2004 r. Nr 167 poz. 1758)</w:t>
      </w:r>
      <w:r w:rsidR="002D7EBB" w:rsidRPr="005F774F">
        <w:t xml:space="preserve"> </w:t>
      </w:r>
      <w:r w:rsidR="00370A6F" w:rsidRPr="005F774F">
        <w:t>do zawarcia umowy spr</w:t>
      </w:r>
      <w:r w:rsidR="00096C52">
        <w:t>zedaży w farmie aktu notarialnego</w:t>
      </w:r>
      <w:r w:rsidR="00370A6F" w:rsidRPr="005F774F">
        <w:t xml:space="preserve"> nabywca powinien przedłożyć stosowne zezwolenie, jeżeli uzyskanie takiego zezwolenia wynika z przepisów w/</w:t>
      </w:r>
      <w:r w:rsidR="001D0C4A">
        <w:t>w Ustawy.</w:t>
      </w:r>
    </w:p>
    <w:p w:rsidR="001B3354" w:rsidRPr="005F774F" w:rsidRDefault="001B3354" w:rsidP="006418F1">
      <w:pPr>
        <w:jc w:val="both"/>
      </w:pPr>
    </w:p>
    <w:p w:rsidR="006658DC" w:rsidRPr="00DA0B4F" w:rsidRDefault="00DA0B4F" w:rsidP="002625B9">
      <w:pPr>
        <w:jc w:val="both"/>
      </w:pPr>
      <w:r w:rsidRPr="00DA0B4F">
        <w:lastRenderedPageBreak/>
        <w:t>5</w:t>
      </w:r>
      <w:r w:rsidR="001B3354" w:rsidRPr="00DA0B4F">
        <w:t>).</w:t>
      </w:r>
      <w:r w:rsidR="006658DC" w:rsidRPr="00DA0B4F">
        <w:t xml:space="preserve"> </w:t>
      </w:r>
      <w:r w:rsidR="002625B9" w:rsidRPr="00DA0B4F">
        <w:t xml:space="preserve">Przetarg jest ważny bez względu na liczbę uczestników przetargu, pod warunkiem, iż przynamniej jeden uczestnik zaoferuje co najmniej </w:t>
      </w:r>
      <w:r w:rsidR="00520B95" w:rsidRPr="00DA0B4F">
        <w:t>cenę wywoławczą</w:t>
      </w:r>
      <w:r w:rsidR="002625B9" w:rsidRPr="00DA0B4F">
        <w:t xml:space="preserve">. </w:t>
      </w:r>
    </w:p>
    <w:p w:rsidR="00520B95" w:rsidRDefault="00520B95" w:rsidP="006418F1">
      <w:pPr>
        <w:jc w:val="both"/>
      </w:pPr>
    </w:p>
    <w:p w:rsidR="00520B95" w:rsidRDefault="00DA0B4F" w:rsidP="006418F1">
      <w:pPr>
        <w:jc w:val="both"/>
      </w:pPr>
      <w:r>
        <w:t>6</w:t>
      </w:r>
      <w:r w:rsidR="006658DC">
        <w:t xml:space="preserve">). </w:t>
      </w:r>
      <w:r w:rsidR="002625B9" w:rsidRPr="002625B9">
        <w:t xml:space="preserve">Przetarg uważa się za zakończony wynikiem negatywnym jeżeli nikt nie przystąpi do przetargu lub żaden z uczestników przetargu nie zaoferował </w:t>
      </w:r>
      <w:r w:rsidR="00520B95" w:rsidRPr="005F774F">
        <w:t xml:space="preserve">co najmniej </w:t>
      </w:r>
      <w:r w:rsidR="00520B95">
        <w:t>ceny wywoławczej.</w:t>
      </w:r>
    </w:p>
    <w:p w:rsidR="00520B95" w:rsidRPr="005F774F" w:rsidRDefault="00520B95" w:rsidP="006418F1">
      <w:pPr>
        <w:jc w:val="both"/>
      </w:pPr>
    </w:p>
    <w:p w:rsidR="009046B7" w:rsidRPr="005F774F" w:rsidRDefault="00DA0B4F" w:rsidP="006418F1">
      <w:pPr>
        <w:jc w:val="both"/>
      </w:pPr>
      <w:r>
        <w:t>7</w:t>
      </w:r>
      <w:r w:rsidR="009046B7" w:rsidRPr="005F774F">
        <w:t>).Szczegółowe informacje dotyczące zbywanej nieruchomości można uzyskać</w:t>
      </w:r>
      <w:r w:rsidR="00BC6A59">
        <w:t xml:space="preserve"> pod nr telefonu </w:t>
      </w:r>
      <w:r>
        <w:t xml:space="preserve">0 </w:t>
      </w:r>
      <w:r w:rsidR="00BC6A59">
        <w:t>518</w:t>
      </w:r>
      <w:r>
        <w:t> </w:t>
      </w:r>
      <w:r w:rsidR="00BC6A59">
        <w:t>159</w:t>
      </w:r>
      <w:r>
        <w:t xml:space="preserve"> </w:t>
      </w:r>
      <w:r w:rsidR="00BC6A59">
        <w:t xml:space="preserve">488 lub pod adresem e-maila: </w:t>
      </w:r>
      <w:hyperlink r:id="rId4" w:history="1">
        <w:r w:rsidR="00BC6A59" w:rsidRPr="00EE5BFE">
          <w:rPr>
            <w:rStyle w:val="Hipercze"/>
          </w:rPr>
          <w:t>lburza@poczta.onet.pl</w:t>
        </w:r>
      </w:hyperlink>
      <w:r w:rsidR="00BC6A59">
        <w:t>.</w:t>
      </w:r>
    </w:p>
    <w:p w:rsidR="00DD62B2" w:rsidRPr="005F774F" w:rsidRDefault="00DA0B4F" w:rsidP="006418F1">
      <w:pPr>
        <w:jc w:val="both"/>
      </w:pPr>
      <w:r>
        <w:t>8</w:t>
      </w:r>
      <w:r w:rsidR="009046B7" w:rsidRPr="005F774F">
        <w:t xml:space="preserve">). </w:t>
      </w:r>
      <w:r w:rsidR="00DD62B2" w:rsidRPr="005F774F">
        <w:t xml:space="preserve"> Uczestnik, który wygra przetarg, nabywa nieruchomość będącą przedmiotem przetargu w drodze podpisania aktu notarialnego. O terminie podpisania aktu notarialnego zostanie on </w:t>
      </w:r>
      <w:r>
        <w:t>powiadomiony pisemnie w ciągu 10</w:t>
      </w:r>
      <w:r w:rsidR="00DD62B2" w:rsidRPr="005F774F">
        <w:t xml:space="preserve"> dni od rozstrzygnięcia przetargu. </w:t>
      </w:r>
      <w:r w:rsidR="00520B95">
        <w:t xml:space="preserve">Termin podpisania aktu notarialnego zostanie wyznaczony na dzień przypadający nie później </w:t>
      </w:r>
      <w:r w:rsidR="00520B95" w:rsidRPr="00DA0B4F">
        <w:t xml:space="preserve">niż </w:t>
      </w:r>
      <w:r w:rsidRPr="00DA0B4F">
        <w:t>14 dni</w:t>
      </w:r>
      <w:r w:rsidR="00520B95" w:rsidRPr="00DA0B4F">
        <w:t xml:space="preserve"> od rozstrzygnięcia przetargu.</w:t>
      </w:r>
      <w:r w:rsidR="00520B95">
        <w:t xml:space="preserve"> </w:t>
      </w:r>
      <w:r w:rsidR="00DD62B2" w:rsidRPr="005F774F">
        <w:t>Jeżeli wyłoniony w przetargu nabywca nieruchomości nie stawi się do zawarcia aktu notarialnego w podanym miejscu i czasie, organizator przetargu może dostąpić do jej zawarcia, a wpłacone wadium nie podlega zwrotowi.</w:t>
      </w:r>
    </w:p>
    <w:p w:rsidR="005F774F" w:rsidRPr="005F774F" w:rsidRDefault="005F774F" w:rsidP="006418F1">
      <w:pPr>
        <w:jc w:val="both"/>
      </w:pPr>
    </w:p>
    <w:p w:rsidR="005F774F" w:rsidRPr="005F774F" w:rsidRDefault="00DA0B4F" w:rsidP="00520B95">
      <w:pPr>
        <w:jc w:val="both"/>
      </w:pPr>
      <w:r>
        <w:t>9</w:t>
      </w:r>
      <w:r w:rsidR="005F774F" w:rsidRPr="005F774F">
        <w:t xml:space="preserve">). Zapłata ceny nabycia następuje najpóźniej w dniu zawarcia aktu notarialnego na rachunek bankowy sprzedającego </w:t>
      </w:r>
      <w:r w:rsidRPr="00DA0B4F">
        <w:t xml:space="preserve">78 9533 1056 2006 0618 0861 0001 </w:t>
      </w:r>
      <w:r w:rsidR="005F774F" w:rsidRPr="005F774F">
        <w:t xml:space="preserve"> Do ceny sprzedaży nieruchomości doliczony zostanie podatek od towarów i usług według stawki obowiązującej w dniu sprzedaży.</w:t>
      </w:r>
    </w:p>
    <w:p w:rsidR="005F774F" w:rsidRPr="005F774F" w:rsidRDefault="005F774F" w:rsidP="006418F1">
      <w:pPr>
        <w:jc w:val="both"/>
      </w:pPr>
    </w:p>
    <w:p w:rsidR="001B3354" w:rsidRPr="005F774F" w:rsidRDefault="006658DC" w:rsidP="006418F1">
      <w:pPr>
        <w:jc w:val="both"/>
      </w:pPr>
      <w:r>
        <w:t>1</w:t>
      </w:r>
      <w:r w:rsidR="00DA0B4F">
        <w:t>0</w:t>
      </w:r>
      <w:r w:rsidR="005F774F">
        <w:t xml:space="preserve">). </w:t>
      </w:r>
      <w:r w:rsidR="001B3354" w:rsidRPr="005F774F">
        <w:t>Nabywca nieruchomości ponosi koszty sporządzenia umowy sprzedaży w formie aktu notarialnego oraz wszelkie koszty i opłaty z tym związane</w:t>
      </w:r>
    </w:p>
    <w:p w:rsidR="001B3354" w:rsidRPr="005F774F" w:rsidRDefault="001B3354" w:rsidP="006418F1">
      <w:pPr>
        <w:jc w:val="both"/>
      </w:pPr>
    </w:p>
    <w:p w:rsidR="00805F8A" w:rsidRDefault="00DA0B4F" w:rsidP="006418F1">
      <w:pPr>
        <w:jc w:val="both"/>
      </w:pPr>
      <w:r>
        <w:t>11</w:t>
      </w:r>
      <w:r w:rsidR="005F774F">
        <w:t xml:space="preserve">). </w:t>
      </w:r>
      <w:proofErr w:type="spellStart"/>
      <w:r w:rsidR="009046B7" w:rsidRPr="005F774F">
        <w:t>Ślężańska</w:t>
      </w:r>
      <w:proofErr w:type="spellEnd"/>
      <w:r w:rsidR="009046B7" w:rsidRPr="005F774F">
        <w:t xml:space="preserve"> Agencja Rozwoju Regionalnego sp. </w:t>
      </w:r>
      <w:proofErr w:type="spellStart"/>
      <w:r w:rsidR="009046B7" w:rsidRPr="005F774F">
        <w:t>z.o.o</w:t>
      </w:r>
      <w:proofErr w:type="spellEnd"/>
      <w:r w:rsidR="009046B7" w:rsidRPr="005F774F">
        <w:t xml:space="preserve">. w likwidacji zastrzega sobie prawo </w:t>
      </w:r>
      <w:r w:rsidR="001B3354" w:rsidRPr="005F774F">
        <w:t xml:space="preserve">unieważnienia lub </w:t>
      </w:r>
      <w:r w:rsidR="009046B7" w:rsidRPr="005F774F">
        <w:t>odwołania przetargu</w:t>
      </w:r>
      <w:r w:rsidR="001B3354" w:rsidRPr="005F774F">
        <w:t xml:space="preserve"> z ważnych powodów.</w:t>
      </w: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Default="00AD00C5" w:rsidP="006418F1">
      <w:pPr>
        <w:jc w:val="both"/>
      </w:pPr>
    </w:p>
    <w:p w:rsidR="00AD00C5" w:rsidRPr="00CA3BA9" w:rsidRDefault="00AD00C5" w:rsidP="00AD00C5">
      <w:pPr>
        <w:autoSpaceDE w:val="0"/>
        <w:autoSpaceDN w:val="0"/>
        <w:adjustRightInd w:val="0"/>
        <w:jc w:val="center"/>
        <w:rPr>
          <w:b/>
          <w:bCs/>
        </w:rPr>
      </w:pPr>
      <w:r w:rsidRPr="00CA3BA9">
        <w:rPr>
          <w:b/>
          <w:bCs/>
        </w:rPr>
        <w:lastRenderedPageBreak/>
        <w:t>OŚWIADCZENIE</w:t>
      </w:r>
    </w:p>
    <w:p w:rsidR="00AD00C5" w:rsidRPr="00CA3BA9" w:rsidRDefault="00AD00C5" w:rsidP="00AD00C5">
      <w:pPr>
        <w:autoSpaceDE w:val="0"/>
        <w:autoSpaceDN w:val="0"/>
        <w:adjustRightInd w:val="0"/>
        <w:jc w:val="center"/>
        <w:rPr>
          <w:b/>
          <w:bCs/>
        </w:rPr>
      </w:pPr>
      <w:r w:rsidRPr="00CA3BA9">
        <w:rPr>
          <w:b/>
          <w:bCs/>
        </w:rPr>
        <w:t>o zapoznaniu się z przedmiotem przetargu</w:t>
      </w:r>
    </w:p>
    <w:p w:rsidR="00AD00C5" w:rsidRPr="00CA3BA9" w:rsidRDefault="00AD00C5" w:rsidP="00AD00C5">
      <w:pPr>
        <w:autoSpaceDE w:val="0"/>
        <w:autoSpaceDN w:val="0"/>
        <w:adjustRightInd w:val="0"/>
        <w:jc w:val="center"/>
        <w:rPr>
          <w:b/>
          <w:bCs/>
        </w:rPr>
      </w:pPr>
      <w:r w:rsidRPr="00CA3BA9">
        <w:rPr>
          <w:b/>
          <w:bCs/>
        </w:rPr>
        <w:t>i ze stanem prawnym przedmiotu przetargu</w:t>
      </w:r>
    </w:p>
    <w:p w:rsidR="00AD00C5" w:rsidRPr="00CA3BA9" w:rsidRDefault="00AD00C5" w:rsidP="00AD00C5">
      <w:pPr>
        <w:autoSpaceDE w:val="0"/>
        <w:autoSpaceDN w:val="0"/>
        <w:adjustRightInd w:val="0"/>
        <w:jc w:val="center"/>
        <w:rPr>
          <w:b/>
          <w:bCs/>
        </w:rPr>
      </w:pPr>
    </w:p>
    <w:p w:rsidR="00AD00C5" w:rsidRPr="00CA3BA9" w:rsidRDefault="00AD00C5" w:rsidP="00AD00C5">
      <w:pPr>
        <w:autoSpaceDE w:val="0"/>
        <w:autoSpaceDN w:val="0"/>
        <w:adjustRightInd w:val="0"/>
        <w:jc w:val="both"/>
        <w:rPr>
          <w:b/>
          <w:bCs/>
        </w:rPr>
      </w:pPr>
    </w:p>
    <w:p w:rsidR="00AD00C5" w:rsidRPr="00CA3BA9" w:rsidRDefault="00AD00C5" w:rsidP="00AD00C5">
      <w:pPr>
        <w:autoSpaceDE w:val="0"/>
        <w:autoSpaceDN w:val="0"/>
        <w:adjustRightInd w:val="0"/>
        <w:jc w:val="both"/>
      </w:pPr>
      <w:r w:rsidRPr="00CA3BA9">
        <w:t>Ja, niżej podpisany/na …………………………………… zamieszkały/</w:t>
      </w:r>
      <w:proofErr w:type="spellStart"/>
      <w:r w:rsidRPr="00CA3BA9">
        <w:t>ła</w:t>
      </w:r>
      <w:proofErr w:type="spellEnd"/>
      <w:r w:rsidRPr="00CA3BA9">
        <w:t xml:space="preserve"> w…………….., przy ul. ………………………., działający/ca w imieniu i na rzecz………………………… z siedzibą w ………………….., przy ul. …………………………..,wpisanej/</w:t>
      </w:r>
      <w:proofErr w:type="spellStart"/>
      <w:r w:rsidRPr="00CA3BA9">
        <w:t>nego</w:t>
      </w:r>
      <w:proofErr w:type="spellEnd"/>
      <w:r w:rsidRPr="00CA3BA9">
        <w:t xml:space="preserve"> do rejestru/ewidencji prowadzonego/</w:t>
      </w:r>
      <w:proofErr w:type="spellStart"/>
      <w:r w:rsidRPr="00CA3BA9">
        <w:t>nej</w:t>
      </w:r>
      <w:proofErr w:type="spellEnd"/>
      <w:r w:rsidRPr="00CA3BA9">
        <w:t>* przez ……………………………….nr ……………..., legitymujący się dowodem osobistym seria i numer ………………………</w:t>
      </w:r>
      <w:r>
        <w:t>…………………...</w:t>
      </w:r>
    </w:p>
    <w:p w:rsidR="00AD00C5" w:rsidRDefault="00AD00C5" w:rsidP="00AD00C5">
      <w:pPr>
        <w:autoSpaceDE w:val="0"/>
        <w:autoSpaceDN w:val="0"/>
        <w:adjustRightInd w:val="0"/>
        <w:jc w:val="both"/>
      </w:pPr>
      <w:r w:rsidRPr="00CA3BA9">
        <w:t>oświadczam, iż obejrzałem/łam przedmiot przetargu, objęty ogłoszeniem przetargu nieograniczonego z dnia</w:t>
      </w:r>
      <w:r>
        <w:t xml:space="preserve"> 2014.04.09</w:t>
      </w:r>
      <w:r w:rsidRPr="00CA3BA9">
        <w:t xml:space="preserve">  na sprzedaż nieruch</w:t>
      </w:r>
      <w:r>
        <w:t>omości gruntowej niezabudowanej</w:t>
      </w:r>
      <w:r w:rsidRPr="00CA3BA9">
        <w:t>, oznaczonej numerami geodezyjnymi  14, 15/2, 16/2, AM – 2 poł</w:t>
      </w:r>
      <w:r>
        <w:t>ożonej w miejscowości Niemcza, g</w:t>
      </w:r>
      <w:r w:rsidRPr="00CA3BA9">
        <w:t xml:space="preserve">m. Niemcza o łącznej powierzchni </w:t>
      </w:r>
      <w:smartTag w:uri="urn:schemas-microsoft-com:office:smarttags" w:element="metricconverter">
        <w:smartTagPr>
          <w:attr w:name="ProductID" w:val="3,0681 ha"/>
        </w:smartTagPr>
        <w:r w:rsidRPr="00CA3BA9">
          <w:t>3,0681 ha</w:t>
        </w:r>
      </w:smartTag>
      <w:r w:rsidRPr="00CA3BA9">
        <w:t xml:space="preserve"> oraz, że wnikliwie zapoznałem/łam się ze</w:t>
      </w:r>
      <w:r>
        <w:t xml:space="preserve"> </w:t>
      </w:r>
      <w:r w:rsidRPr="00CA3BA9">
        <w:t>stanem faktycznym przedmiotu przetargu oraz jego stanem prawnym, wynikającym w</w:t>
      </w:r>
      <w:r>
        <w:t xml:space="preserve"> </w:t>
      </w:r>
      <w:r w:rsidRPr="00CA3BA9">
        <w:t xml:space="preserve">szczególności z treści księgi wieczystej nr KW </w:t>
      </w:r>
      <w:r w:rsidRPr="005F774F">
        <w:t>SW1D/00043202/1</w:t>
      </w:r>
      <w:r w:rsidRPr="00CA3BA9">
        <w:t>i nie wnoszę w wyżej wskazanym zakresie</w:t>
      </w:r>
      <w:r>
        <w:t xml:space="preserve"> </w:t>
      </w:r>
      <w:r w:rsidRPr="00CA3BA9">
        <w:t>żadnych zastrzeżeń i uwag.</w:t>
      </w:r>
    </w:p>
    <w:p w:rsidR="00AD00C5" w:rsidRDefault="00AD00C5" w:rsidP="00AD00C5">
      <w:pPr>
        <w:autoSpaceDE w:val="0"/>
        <w:autoSpaceDN w:val="0"/>
        <w:adjustRightInd w:val="0"/>
        <w:jc w:val="both"/>
      </w:pPr>
    </w:p>
    <w:p w:rsidR="00AD00C5" w:rsidRDefault="00AD00C5" w:rsidP="00AD00C5">
      <w:pPr>
        <w:autoSpaceDE w:val="0"/>
        <w:autoSpaceDN w:val="0"/>
        <w:adjustRightInd w:val="0"/>
        <w:jc w:val="both"/>
      </w:pPr>
    </w:p>
    <w:p w:rsidR="00AD00C5" w:rsidRPr="00CA3BA9" w:rsidRDefault="00AD00C5" w:rsidP="00AD00C5">
      <w:pPr>
        <w:autoSpaceDE w:val="0"/>
        <w:autoSpaceDN w:val="0"/>
        <w:adjustRightInd w:val="0"/>
        <w:jc w:val="both"/>
      </w:pPr>
    </w:p>
    <w:p w:rsidR="00AD00C5" w:rsidRDefault="00AD00C5" w:rsidP="00AD00C5">
      <w:pPr>
        <w:autoSpaceDE w:val="0"/>
        <w:autoSpaceDN w:val="0"/>
        <w:adjustRightInd w:val="0"/>
        <w:jc w:val="both"/>
      </w:pPr>
      <w:r w:rsidRPr="00CA3BA9">
        <w:t>………………</w:t>
      </w:r>
      <w:r>
        <w:t>.,</w:t>
      </w:r>
    </w:p>
    <w:p w:rsidR="00AD00C5" w:rsidRDefault="00AD00C5" w:rsidP="00AD00C5">
      <w:pPr>
        <w:autoSpaceDE w:val="0"/>
        <w:autoSpaceDN w:val="0"/>
        <w:adjustRightInd w:val="0"/>
        <w:jc w:val="both"/>
      </w:pPr>
      <w:r w:rsidRPr="00CA3BA9">
        <w:t>(</w:t>
      </w:r>
      <w:r w:rsidRPr="00CA3BA9">
        <w:rPr>
          <w:i/>
          <w:iCs/>
        </w:rPr>
        <w:t>miejsce i data</w:t>
      </w:r>
      <w:r w:rsidRPr="00CA3BA9">
        <w:t xml:space="preserve">) </w:t>
      </w:r>
    </w:p>
    <w:p w:rsidR="00AD00C5" w:rsidRDefault="00AD00C5" w:rsidP="00AD00C5">
      <w:pPr>
        <w:autoSpaceDE w:val="0"/>
        <w:autoSpaceDN w:val="0"/>
        <w:adjustRightInd w:val="0"/>
        <w:jc w:val="both"/>
      </w:pPr>
    </w:p>
    <w:p w:rsidR="00AD00C5" w:rsidRDefault="00AD00C5" w:rsidP="00AD00C5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AD00C5" w:rsidRPr="00CA3BA9" w:rsidRDefault="00AD00C5" w:rsidP="00AD00C5">
      <w:pPr>
        <w:autoSpaceDE w:val="0"/>
        <w:autoSpaceDN w:val="0"/>
        <w:adjustRightInd w:val="0"/>
        <w:ind w:left="5664" w:firstLine="708"/>
      </w:pPr>
      <w:r w:rsidRPr="00CA3BA9">
        <w:t>(</w:t>
      </w:r>
      <w:r w:rsidRPr="00CA3BA9">
        <w:rPr>
          <w:i/>
          <w:iCs/>
        </w:rPr>
        <w:t>czytelny podpis</w:t>
      </w:r>
      <w:r w:rsidRPr="00CA3BA9">
        <w:t>)</w:t>
      </w:r>
    </w:p>
    <w:p w:rsidR="00AD00C5" w:rsidRPr="00CA3BA9" w:rsidRDefault="00AD00C5" w:rsidP="00AD00C5">
      <w:pPr>
        <w:jc w:val="both"/>
      </w:pPr>
    </w:p>
    <w:p w:rsidR="00AD00C5" w:rsidRPr="005F774F" w:rsidRDefault="00AD00C5" w:rsidP="006418F1">
      <w:pPr>
        <w:jc w:val="both"/>
      </w:pPr>
    </w:p>
    <w:sectPr w:rsidR="00AD00C5" w:rsidRPr="005F774F" w:rsidSect="004E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31353"/>
    <w:rsid w:val="000276F5"/>
    <w:rsid w:val="000530DA"/>
    <w:rsid w:val="000772B0"/>
    <w:rsid w:val="00096C52"/>
    <w:rsid w:val="000A5888"/>
    <w:rsid w:val="00154AD8"/>
    <w:rsid w:val="001817D8"/>
    <w:rsid w:val="001B3354"/>
    <w:rsid w:val="001D0C4A"/>
    <w:rsid w:val="001F20F7"/>
    <w:rsid w:val="00201192"/>
    <w:rsid w:val="00230F32"/>
    <w:rsid w:val="002625B9"/>
    <w:rsid w:val="002D7EBB"/>
    <w:rsid w:val="00320CE0"/>
    <w:rsid w:val="00322103"/>
    <w:rsid w:val="00370A6F"/>
    <w:rsid w:val="003F565C"/>
    <w:rsid w:val="00483430"/>
    <w:rsid w:val="004E2E3F"/>
    <w:rsid w:val="00520B95"/>
    <w:rsid w:val="00577E47"/>
    <w:rsid w:val="005840DF"/>
    <w:rsid w:val="005F774F"/>
    <w:rsid w:val="006418F1"/>
    <w:rsid w:val="006658DC"/>
    <w:rsid w:val="00724B88"/>
    <w:rsid w:val="007354DD"/>
    <w:rsid w:val="00741BD9"/>
    <w:rsid w:val="00805F8A"/>
    <w:rsid w:val="00806B1D"/>
    <w:rsid w:val="00821DC3"/>
    <w:rsid w:val="00844857"/>
    <w:rsid w:val="008842DD"/>
    <w:rsid w:val="008E74C2"/>
    <w:rsid w:val="00900FE8"/>
    <w:rsid w:val="009046B7"/>
    <w:rsid w:val="009551CF"/>
    <w:rsid w:val="009B6DEA"/>
    <w:rsid w:val="009C53CA"/>
    <w:rsid w:val="009D4497"/>
    <w:rsid w:val="00A31353"/>
    <w:rsid w:val="00A76CBC"/>
    <w:rsid w:val="00AD00C5"/>
    <w:rsid w:val="00AD2CA9"/>
    <w:rsid w:val="00AD6B54"/>
    <w:rsid w:val="00AE2C0F"/>
    <w:rsid w:val="00AE506A"/>
    <w:rsid w:val="00B620BD"/>
    <w:rsid w:val="00B75ADF"/>
    <w:rsid w:val="00BA12D0"/>
    <w:rsid w:val="00BC6A59"/>
    <w:rsid w:val="00BE7119"/>
    <w:rsid w:val="00C277C1"/>
    <w:rsid w:val="00C56762"/>
    <w:rsid w:val="00D4270B"/>
    <w:rsid w:val="00DA0B4F"/>
    <w:rsid w:val="00DD5C33"/>
    <w:rsid w:val="00DD62B2"/>
    <w:rsid w:val="00E015C3"/>
    <w:rsid w:val="00E1313A"/>
    <w:rsid w:val="00E42D05"/>
    <w:rsid w:val="00EE2628"/>
    <w:rsid w:val="00F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2E3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E74C2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6A5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E74C2"/>
    <w:rPr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E7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urz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Laptop</Company>
  <LinksUpToDate>false</LinksUpToDate>
  <CharactersWithSpaces>8576</CharactersWithSpaces>
  <SharedDoc>false</SharedDoc>
  <HLinks>
    <vt:vector size="6" baseType="variant"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mailto:lburza@poczta.onet.pl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Acer</dc:creator>
  <cp:lastModifiedBy>mkunysz</cp:lastModifiedBy>
  <cp:revision>2</cp:revision>
  <cp:lastPrinted>2014-04-10T06:59:00Z</cp:lastPrinted>
  <dcterms:created xsi:type="dcterms:W3CDTF">2014-04-11T06:52:00Z</dcterms:created>
  <dcterms:modified xsi:type="dcterms:W3CDTF">2014-04-11T06:52:00Z</dcterms:modified>
</cp:coreProperties>
</file>